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88B4" w14:textId="38AD7450" w:rsidR="001C64A7" w:rsidRDefault="007A3942" w:rsidP="001C64A7">
      <w:pPr>
        <w:pStyle w:val="Heading2"/>
        <w:rPr>
          <w:sz w:val="22"/>
        </w:rPr>
      </w:pPr>
      <w:r>
        <w:rPr>
          <w:sz w:val="22"/>
        </w:rPr>
        <w:t xml:space="preserve">                             </w:t>
      </w:r>
      <w:r w:rsidR="001C64A7">
        <w:rPr>
          <w:sz w:val="22"/>
        </w:rPr>
        <w:t xml:space="preserve">                            </w:t>
      </w:r>
    </w:p>
    <w:p w14:paraId="2C225D4F" w14:textId="77777777" w:rsidR="001C64A7" w:rsidRPr="00EF6EB4" w:rsidRDefault="001C64A7" w:rsidP="001C64A7">
      <w:pPr>
        <w:rPr>
          <w:rFonts w:ascii="Times New Roman" w:hAnsi="Times New Roman" w:cs="Times New Roman"/>
          <w:lang w:eastAsia="hr-HR"/>
        </w:rPr>
      </w:pPr>
    </w:p>
    <w:p w14:paraId="1AF25442" w14:textId="77777777" w:rsidR="001C64A7" w:rsidRPr="00EF6EB4" w:rsidRDefault="001C64A7" w:rsidP="001C64A7">
      <w:pPr>
        <w:pStyle w:val="Heading2"/>
        <w:jc w:val="center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BILJEŠKE UZ FINANCIJSKI IZVJEŠTAJ</w:t>
      </w:r>
    </w:p>
    <w:p w14:paraId="5D972CFC" w14:textId="31B05D0B" w:rsidR="001C64A7" w:rsidRPr="00EF6EB4" w:rsidRDefault="001C64A7" w:rsidP="001C64A7">
      <w:pPr>
        <w:jc w:val="center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za razdoblje od 1. siječnja do 3</w:t>
      </w:r>
      <w:r w:rsidR="00D47477" w:rsidRPr="00EF6EB4">
        <w:rPr>
          <w:rFonts w:ascii="Times New Roman" w:hAnsi="Times New Roman" w:cs="Times New Roman"/>
          <w:b/>
        </w:rPr>
        <w:t>1</w:t>
      </w:r>
      <w:r w:rsidRPr="00EF6EB4">
        <w:rPr>
          <w:rFonts w:ascii="Times New Roman" w:hAnsi="Times New Roman" w:cs="Times New Roman"/>
          <w:b/>
        </w:rPr>
        <w:t xml:space="preserve">. </w:t>
      </w:r>
      <w:r w:rsidR="00D00796">
        <w:rPr>
          <w:rFonts w:ascii="Times New Roman" w:hAnsi="Times New Roman" w:cs="Times New Roman"/>
          <w:b/>
        </w:rPr>
        <w:t>ožujka</w:t>
      </w:r>
      <w:r w:rsidRPr="00EF6EB4">
        <w:rPr>
          <w:rFonts w:ascii="Times New Roman" w:hAnsi="Times New Roman" w:cs="Times New Roman"/>
          <w:b/>
        </w:rPr>
        <w:t xml:space="preserve"> 202</w:t>
      </w:r>
      <w:r w:rsidR="00D00796">
        <w:rPr>
          <w:rFonts w:ascii="Times New Roman" w:hAnsi="Times New Roman" w:cs="Times New Roman"/>
          <w:b/>
        </w:rPr>
        <w:t>5</w:t>
      </w:r>
      <w:r w:rsidRPr="00EF6EB4">
        <w:rPr>
          <w:rFonts w:ascii="Times New Roman" w:hAnsi="Times New Roman" w:cs="Times New Roman"/>
          <w:b/>
        </w:rPr>
        <w:t>. godine</w:t>
      </w:r>
    </w:p>
    <w:p w14:paraId="0BA5A48E" w14:textId="77777777" w:rsidR="001C64A7" w:rsidRPr="00EF6EB4" w:rsidRDefault="001C64A7" w:rsidP="001C64A7">
      <w:pPr>
        <w:pStyle w:val="BodyText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</w:t>
      </w:r>
    </w:p>
    <w:p w14:paraId="7B3572E1" w14:textId="06782CD1" w:rsidR="00370314" w:rsidRPr="00EF6EB4" w:rsidRDefault="001C64A7" w:rsidP="00370314">
      <w:pPr>
        <w:pStyle w:val="BodyText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Djelatnost Dječjeg vrtića Maslina je predškolski odgoj i naobrazba, te skrb o djeci predškolske dobi od navršene jedne godine života do polaska u Osnovnu školu. Predškolskim odgojem obuhvaćeno je </w:t>
      </w:r>
      <w:r w:rsidR="00D00796">
        <w:rPr>
          <w:rFonts w:ascii="Times New Roman" w:hAnsi="Times New Roman"/>
          <w:sz w:val="22"/>
          <w:szCs w:val="22"/>
        </w:rPr>
        <w:t>78</w:t>
      </w:r>
      <w:r w:rsidRPr="00EF6EB4">
        <w:rPr>
          <w:rFonts w:ascii="Times New Roman" w:hAnsi="Times New Roman"/>
          <w:sz w:val="22"/>
          <w:szCs w:val="22"/>
        </w:rPr>
        <w:t xml:space="preserve"> djece u 2 vrtićk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i jednoj jasličk</w:t>
      </w:r>
      <w:r w:rsidR="0020767C" w:rsidRPr="00EF6EB4">
        <w:rPr>
          <w:rFonts w:ascii="Times New Roman" w:hAnsi="Times New Roman"/>
          <w:sz w:val="22"/>
          <w:szCs w:val="22"/>
        </w:rPr>
        <w:t>oj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i</w:t>
      </w:r>
      <w:r w:rsidRPr="00EF6EB4">
        <w:rPr>
          <w:rFonts w:ascii="Times New Roman" w:hAnsi="Times New Roman"/>
          <w:sz w:val="22"/>
          <w:szCs w:val="22"/>
        </w:rPr>
        <w:t xml:space="preserve">. Zaposleno je </w:t>
      </w:r>
      <w:r w:rsidR="00A42BEA" w:rsidRPr="00EF6EB4">
        <w:rPr>
          <w:rFonts w:ascii="Times New Roman" w:hAnsi="Times New Roman"/>
          <w:sz w:val="22"/>
          <w:szCs w:val="22"/>
        </w:rPr>
        <w:t>1</w:t>
      </w:r>
      <w:r w:rsidR="00EF6EB4">
        <w:rPr>
          <w:rFonts w:ascii="Times New Roman" w:hAnsi="Times New Roman"/>
          <w:sz w:val="22"/>
          <w:szCs w:val="22"/>
        </w:rPr>
        <w:t>1</w:t>
      </w:r>
      <w:r w:rsidRPr="00EF6EB4">
        <w:rPr>
          <w:rFonts w:ascii="Times New Roman" w:hAnsi="Times New Roman"/>
          <w:sz w:val="22"/>
          <w:szCs w:val="22"/>
        </w:rPr>
        <w:t xml:space="preserve"> djelatnika u stalnom radnom odnosu i </w:t>
      </w:r>
      <w:r w:rsidR="00B35F6A">
        <w:rPr>
          <w:rFonts w:ascii="Times New Roman" w:hAnsi="Times New Roman"/>
          <w:sz w:val="22"/>
          <w:szCs w:val="22"/>
        </w:rPr>
        <w:t>6</w:t>
      </w:r>
      <w:r w:rsidRPr="00EF6EB4">
        <w:rPr>
          <w:rFonts w:ascii="Times New Roman" w:hAnsi="Times New Roman"/>
          <w:sz w:val="22"/>
          <w:szCs w:val="22"/>
        </w:rPr>
        <w:t xml:space="preserve"> djelatn</w:t>
      </w:r>
      <w:r w:rsidR="003A546B" w:rsidRPr="00EF6EB4">
        <w:rPr>
          <w:rFonts w:ascii="Times New Roman" w:hAnsi="Times New Roman"/>
          <w:sz w:val="22"/>
          <w:szCs w:val="22"/>
        </w:rPr>
        <w:t>ika</w:t>
      </w:r>
      <w:r w:rsidRPr="00EF6EB4">
        <w:rPr>
          <w:rFonts w:ascii="Times New Roman" w:hAnsi="Times New Roman"/>
          <w:sz w:val="22"/>
          <w:szCs w:val="22"/>
        </w:rPr>
        <w:t xml:space="preserve"> na određeno vrijeme.</w:t>
      </w:r>
    </w:p>
    <w:p w14:paraId="4BF0B450" w14:textId="0E80B892" w:rsidR="001C64A7" w:rsidRPr="00EF6EB4" w:rsidRDefault="001C64A7" w:rsidP="00370314">
      <w:pPr>
        <w:pStyle w:val="BodyText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Financiranje Dječjeg vrtića Masline vrši se iz Proračuna Općine Tribunj te od prihoda po posebnim propisima - uplate roditelja za smještaj djece u vrtić.</w:t>
      </w:r>
    </w:p>
    <w:p w14:paraId="2041C8C9" w14:textId="77777777" w:rsidR="001C64A7" w:rsidRPr="00EF6EB4" w:rsidRDefault="001C64A7" w:rsidP="001C64A7">
      <w:pPr>
        <w:pStyle w:val="BodyText"/>
        <w:ind w:firstLine="708"/>
        <w:rPr>
          <w:rFonts w:ascii="Times New Roman" w:hAnsi="Times New Roman"/>
          <w:sz w:val="22"/>
          <w:szCs w:val="22"/>
        </w:rPr>
      </w:pPr>
    </w:p>
    <w:p w14:paraId="6C4240E5" w14:textId="2D9DFCD9" w:rsidR="001C64A7" w:rsidRPr="00EF6EB4" w:rsidRDefault="001C64A7" w:rsidP="001C64A7">
      <w:pPr>
        <w:pStyle w:val="BodyText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Udio prihoda u ukupnim prihodima </w:t>
      </w:r>
      <w:r w:rsidR="006D42A3" w:rsidRPr="00EF6EB4">
        <w:rPr>
          <w:rFonts w:ascii="Times New Roman" w:hAnsi="Times New Roman"/>
          <w:sz w:val="22"/>
          <w:szCs w:val="22"/>
        </w:rPr>
        <w:t>za razdoblje 01.01.-3</w:t>
      </w:r>
      <w:r w:rsidR="00D47477" w:rsidRPr="00EF6EB4">
        <w:rPr>
          <w:rFonts w:ascii="Times New Roman" w:hAnsi="Times New Roman"/>
          <w:sz w:val="22"/>
          <w:szCs w:val="22"/>
        </w:rPr>
        <w:t>1.</w:t>
      </w:r>
      <w:r w:rsidR="00D00796">
        <w:rPr>
          <w:rFonts w:ascii="Times New Roman" w:hAnsi="Times New Roman"/>
          <w:sz w:val="22"/>
          <w:szCs w:val="22"/>
        </w:rPr>
        <w:t>03</w:t>
      </w:r>
      <w:r w:rsidR="006D42A3" w:rsidRPr="00EF6EB4">
        <w:rPr>
          <w:rFonts w:ascii="Times New Roman" w:hAnsi="Times New Roman"/>
          <w:sz w:val="22"/>
          <w:szCs w:val="22"/>
        </w:rPr>
        <w:t>.202</w:t>
      </w:r>
      <w:r w:rsidR="00D00796">
        <w:rPr>
          <w:rFonts w:ascii="Times New Roman" w:hAnsi="Times New Roman"/>
          <w:sz w:val="22"/>
          <w:szCs w:val="22"/>
        </w:rPr>
        <w:t>5</w:t>
      </w:r>
      <w:r w:rsidRPr="00EF6EB4">
        <w:rPr>
          <w:rFonts w:ascii="Times New Roman" w:hAnsi="Times New Roman"/>
          <w:sz w:val="22"/>
          <w:szCs w:val="22"/>
        </w:rPr>
        <w:t>. godini bio je:</w:t>
      </w:r>
    </w:p>
    <w:p w14:paraId="19C0AA14" w14:textId="71DD45EF" w:rsidR="001C64A7" w:rsidRPr="00EF6EB4" w:rsidRDefault="001C64A7" w:rsidP="001C64A7">
      <w:pPr>
        <w:pStyle w:val="Body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iz općinskog proračuna</w:t>
      </w:r>
      <w:r w:rsidR="00C63F56">
        <w:rPr>
          <w:rFonts w:ascii="Times New Roman" w:hAnsi="Times New Roman"/>
          <w:sz w:val="22"/>
          <w:szCs w:val="22"/>
        </w:rPr>
        <w:t xml:space="preserve"> -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EF6EB4">
        <w:rPr>
          <w:rFonts w:ascii="Times New Roman" w:hAnsi="Times New Roman"/>
          <w:sz w:val="22"/>
          <w:szCs w:val="22"/>
        </w:rPr>
        <w:t>81,</w:t>
      </w:r>
      <w:r w:rsidR="00D00796">
        <w:rPr>
          <w:rFonts w:ascii="Times New Roman" w:hAnsi="Times New Roman"/>
          <w:sz w:val="22"/>
          <w:szCs w:val="22"/>
        </w:rPr>
        <w:t>36</w:t>
      </w:r>
      <w:r w:rsidRPr="00EF6EB4">
        <w:rPr>
          <w:rFonts w:ascii="Times New Roman" w:hAnsi="Times New Roman"/>
          <w:sz w:val="22"/>
          <w:szCs w:val="22"/>
        </w:rPr>
        <w:t>%,</w:t>
      </w:r>
    </w:p>
    <w:p w14:paraId="0F497798" w14:textId="0179FDDD" w:rsidR="001C64A7" w:rsidRPr="00EF6EB4" w:rsidRDefault="001C64A7" w:rsidP="001C64A7">
      <w:pPr>
        <w:pStyle w:val="Body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prihodi po posebnim propisima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EF6EB4">
        <w:rPr>
          <w:rFonts w:ascii="Times New Roman" w:hAnsi="Times New Roman"/>
          <w:sz w:val="22"/>
          <w:szCs w:val="22"/>
        </w:rPr>
        <w:t>17,</w:t>
      </w:r>
      <w:r w:rsidR="00D00796">
        <w:rPr>
          <w:rFonts w:ascii="Times New Roman" w:hAnsi="Times New Roman"/>
          <w:sz w:val="22"/>
          <w:szCs w:val="22"/>
        </w:rPr>
        <w:t>16</w:t>
      </w:r>
      <w:r w:rsidRPr="00EF6EB4">
        <w:rPr>
          <w:rFonts w:ascii="Times New Roman" w:hAnsi="Times New Roman"/>
          <w:sz w:val="22"/>
          <w:szCs w:val="22"/>
        </w:rPr>
        <w:t>%</w:t>
      </w:r>
    </w:p>
    <w:p w14:paraId="5C60978A" w14:textId="1944F3E4" w:rsidR="00A42BEA" w:rsidRPr="00EF6EB4" w:rsidRDefault="00A42BEA" w:rsidP="001C64A7">
      <w:pPr>
        <w:pStyle w:val="Body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pomoći iz drugih proračuna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D00796">
        <w:rPr>
          <w:rFonts w:ascii="Times New Roman" w:hAnsi="Times New Roman"/>
          <w:sz w:val="22"/>
          <w:szCs w:val="22"/>
        </w:rPr>
        <w:t>1,49</w:t>
      </w:r>
      <w:r w:rsidRPr="00EF6EB4">
        <w:rPr>
          <w:rFonts w:ascii="Times New Roman" w:hAnsi="Times New Roman"/>
          <w:sz w:val="22"/>
          <w:szCs w:val="22"/>
        </w:rPr>
        <w:t xml:space="preserve">% </w:t>
      </w:r>
    </w:p>
    <w:p w14:paraId="11BF89F5" w14:textId="03C85FC7" w:rsidR="00EF6EB4" w:rsidRPr="00EF6EB4" w:rsidRDefault="00EF6EB4" w:rsidP="001C64A7">
      <w:pPr>
        <w:pStyle w:val="Body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ostali prihodi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D00796">
        <w:rPr>
          <w:rFonts w:ascii="Times New Roman" w:hAnsi="Times New Roman"/>
          <w:sz w:val="22"/>
          <w:szCs w:val="22"/>
        </w:rPr>
        <w:t>0,01</w:t>
      </w:r>
      <w:r>
        <w:rPr>
          <w:rFonts w:ascii="Times New Roman" w:hAnsi="Times New Roman"/>
          <w:sz w:val="22"/>
          <w:szCs w:val="22"/>
        </w:rPr>
        <w:t>%</w:t>
      </w:r>
    </w:p>
    <w:p w14:paraId="3FE733E6" w14:textId="16C09865" w:rsidR="001C64A7" w:rsidRPr="00EF6EB4" w:rsidRDefault="001C64A7" w:rsidP="001C64A7">
      <w:pPr>
        <w:pStyle w:val="BodyText"/>
        <w:ind w:left="644"/>
        <w:rPr>
          <w:rFonts w:ascii="Times New Roman" w:hAnsi="Times New Roman"/>
          <w:sz w:val="22"/>
          <w:szCs w:val="22"/>
        </w:rPr>
      </w:pPr>
    </w:p>
    <w:p w14:paraId="75A31834" w14:textId="77777777" w:rsidR="001C64A7" w:rsidRPr="00EF6EB4" w:rsidRDefault="001C64A7" w:rsidP="001C64A7">
      <w:pPr>
        <w:pStyle w:val="BodyText"/>
        <w:ind w:left="644"/>
        <w:rPr>
          <w:rFonts w:ascii="Times New Roman" w:hAnsi="Times New Roman"/>
          <w:sz w:val="22"/>
          <w:szCs w:val="22"/>
        </w:rPr>
      </w:pPr>
    </w:p>
    <w:p w14:paraId="23BEDB05" w14:textId="77777777" w:rsidR="001C64A7" w:rsidRPr="00EF6EB4" w:rsidRDefault="001C64A7" w:rsidP="001C64A7">
      <w:pPr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PREGLED PRIHODA I RASHODA</w:t>
      </w:r>
    </w:p>
    <w:p w14:paraId="6BE507D6" w14:textId="32CF3E07" w:rsidR="001C64A7" w:rsidRPr="00EF6EB4" w:rsidRDefault="001C64A7" w:rsidP="001C64A7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</w:rPr>
        <w:t xml:space="preserve">                           OPIS                                                               </w:t>
      </w:r>
      <w:r w:rsidR="00BA37D7" w:rsidRPr="00EF6EB4">
        <w:rPr>
          <w:rFonts w:ascii="Times New Roman" w:hAnsi="Times New Roman" w:cs="Times New Roman"/>
        </w:rPr>
        <w:t xml:space="preserve">        </w:t>
      </w:r>
      <w:r w:rsidRPr="00EF6EB4">
        <w:rPr>
          <w:rFonts w:ascii="Times New Roman" w:hAnsi="Times New Roman" w:cs="Times New Roman"/>
        </w:rPr>
        <w:t xml:space="preserve">       IZNOS</w:t>
      </w:r>
    </w:p>
    <w:p w14:paraId="4C6A7F59" w14:textId="172CC1B6" w:rsidR="001C64A7" w:rsidRPr="00EF6EB4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PRIHODI</w:t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="005E774E" w:rsidRPr="00EF6EB4">
        <w:rPr>
          <w:rFonts w:ascii="Times New Roman" w:hAnsi="Times New Roman" w:cs="Times New Roman"/>
          <w:b/>
        </w:rPr>
        <w:t xml:space="preserve"> </w:t>
      </w:r>
      <w:r w:rsidR="005E774E" w:rsidRPr="00EF6EB4">
        <w:rPr>
          <w:rFonts w:ascii="Times New Roman" w:hAnsi="Times New Roman" w:cs="Times New Roman"/>
          <w:b/>
        </w:rPr>
        <w:tab/>
        <w:t xml:space="preserve">        </w:t>
      </w:r>
      <w:r w:rsidR="00F76D26" w:rsidRPr="00EF6EB4">
        <w:rPr>
          <w:rFonts w:ascii="Times New Roman" w:hAnsi="Times New Roman" w:cs="Times New Roman"/>
          <w:b/>
        </w:rPr>
        <w:t xml:space="preserve"> </w:t>
      </w:r>
      <w:r w:rsidR="00A42BEA" w:rsidRPr="00EF6EB4">
        <w:rPr>
          <w:rFonts w:ascii="Times New Roman" w:hAnsi="Times New Roman" w:cs="Times New Roman"/>
          <w:b/>
        </w:rPr>
        <w:t xml:space="preserve">  </w:t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 xml:space="preserve">    </w:t>
      </w:r>
      <w:r w:rsidR="00D00796">
        <w:rPr>
          <w:rFonts w:ascii="Times New Roman" w:hAnsi="Times New Roman" w:cs="Times New Roman"/>
          <w:b/>
        </w:rPr>
        <w:t xml:space="preserve"> 99.556,50</w:t>
      </w:r>
    </w:p>
    <w:p w14:paraId="2CA454AC" w14:textId="77777777" w:rsidR="001C64A7" w:rsidRPr="00EF6EB4" w:rsidRDefault="001C64A7" w:rsidP="001C64A7">
      <w:pPr>
        <w:ind w:left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Skupina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C63F56" w14:paraId="248D1754" w14:textId="77777777" w:rsidTr="005C2C08">
        <w:tc>
          <w:tcPr>
            <w:tcW w:w="1701" w:type="dxa"/>
          </w:tcPr>
          <w:p w14:paraId="632394F1" w14:textId="6F3F31F6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4394" w:type="dxa"/>
          </w:tcPr>
          <w:p w14:paraId="6715BD7C" w14:textId="04C20087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</w:t>
            </w:r>
          </w:p>
        </w:tc>
        <w:tc>
          <w:tcPr>
            <w:tcW w:w="2688" w:type="dxa"/>
          </w:tcPr>
          <w:p w14:paraId="48133961" w14:textId="592C40BB" w:rsidR="00C63F56" w:rsidRDefault="00D00796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1.480,00</w:t>
            </w:r>
          </w:p>
        </w:tc>
      </w:tr>
      <w:tr w:rsidR="00C63F56" w14:paraId="0DCD1521" w14:textId="77777777" w:rsidTr="005C2C08">
        <w:tc>
          <w:tcPr>
            <w:tcW w:w="1701" w:type="dxa"/>
          </w:tcPr>
          <w:p w14:paraId="1EAA7C77" w14:textId="164EEA88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4394" w:type="dxa"/>
          </w:tcPr>
          <w:p w14:paraId="0D75B215" w14:textId="23BB6D2D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Prihodi po posebnim propisima</w:t>
            </w:r>
          </w:p>
        </w:tc>
        <w:tc>
          <w:tcPr>
            <w:tcW w:w="2688" w:type="dxa"/>
          </w:tcPr>
          <w:p w14:paraId="773D82BA" w14:textId="697C98A6" w:rsidR="00C63F56" w:rsidRDefault="00D00796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17.080,82</w:t>
            </w:r>
          </w:p>
        </w:tc>
      </w:tr>
      <w:tr w:rsidR="00C63F56" w14:paraId="7660A0DD" w14:textId="77777777" w:rsidTr="005C2C08">
        <w:tc>
          <w:tcPr>
            <w:tcW w:w="1701" w:type="dxa"/>
          </w:tcPr>
          <w:p w14:paraId="0B9DBC6E" w14:textId="0BC1B94D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4394" w:type="dxa"/>
          </w:tcPr>
          <w:p w14:paraId="3D526FC0" w14:textId="6E916D0F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Prihodi iz proračuna</w:t>
            </w:r>
          </w:p>
        </w:tc>
        <w:tc>
          <w:tcPr>
            <w:tcW w:w="2688" w:type="dxa"/>
          </w:tcPr>
          <w:p w14:paraId="1E95DD89" w14:textId="2246FC66" w:rsidR="00C63F56" w:rsidRDefault="00D00796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80.995,50</w:t>
            </w:r>
          </w:p>
        </w:tc>
      </w:tr>
      <w:tr w:rsidR="00C63F56" w14:paraId="0DB9DE09" w14:textId="77777777" w:rsidTr="005C2C08">
        <w:tc>
          <w:tcPr>
            <w:tcW w:w="1701" w:type="dxa"/>
          </w:tcPr>
          <w:p w14:paraId="74084527" w14:textId="4922D289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4394" w:type="dxa"/>
          </w:tcPr>
          <w:p w14:paraId="7C51E792" w14:textId="368BF125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prihodi</w:t>
            </w:r>
          </w:p>
        </w:tc>
        <w:tc>
          <w:tcPr>
            <w:tcW w:w="2688" w:type="dxa"/>
          </w:tcPr>
          <w:p w14:paraId="6D2DB65C" w14:textId="5FFC1A4B" w:rsidR="00C63F56" w:rsidRDefault="00D00796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</w:tbl>
    <w:p w14:paraId="1F70C1E9" w14:textId="6CB9F53A" w:rsidR="001C64A7" w:rsidRPr="00EF6EB4" w:rsidRDefault="001C64A7" w:rsidP="00456B04">
      <w:pPr>
        <w:ind w:firstLine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 xml:space="preserve">                                           </w:t>
      </w:r>
    </w:p>
    <w:p w14:paraId="43CBCCCE" w14:textId="3ACE9597" w:rsidR="001C64A7" w:rsidRPr="00EF6EB4" w:rsidRDefault="001C64A7" w:rsidP="001C64A7">
      <w:pPr>
        <w:pStyle w:val="Heading2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UKUPNO:                                                                           </w:t>
      </w:r>
      <w:r w:rsidR="00C63F56">
        <w:rPr>
          <w:rFonts w:ascii="Times New Roman" w:hAnsi="Times New Roman"/>
          <w:sz w:val="22"/>
          <w:szCs w:val="22"/>
        </w:rPr>
        <w:t xml:space="preserve">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233FCE">
        <w:rPr>
          <w:rFonts w:ascii="Times New Roman" w:hAnsi="Times New Roman"/>
          <w:sz w:val="22"/>
          <w:szCs w:val="22"/>
        </w:rPr>
        <w:t xml:space="preserve">                            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Pr="00EF6EB4">
        <w:rPr>
          <w:rFonts w:ascii="Times New Roman" w:hAnsi="Times New Roman"/>
          <w:sz w:val="22"/>
          <w:szCs w:val="22"/>
        </w:rPr>
        <w:tab/>
      </w:r>
    </w:p>
    <w:p w14:paraId="7C7CC769" w14:textId="7113F6C0" w:rsidR="001C64A7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RASHODI</w:t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D00796">
        <w:rPr>
          <w:rFonts w:ascii="Times New Roman" w:hAnsi="Times New Roman" w:cs="Times New Roman"/>
          <w:b/>
        </w:rPr>
        <w:t xml:space="preserve">  </w:t>
      </w:r>
      <w:r w:rsidR="00233FCE">
        <w:rPr>
          <w:rFonts w:ascii="Times New Roman" w:hAnsi="Times New Roman" w:cs="Times New Roman"/>
          <w:b/>
        </w:rPr>
        <w:t xml:space="preserve">   </w:t>
      </w:r>
      <w:r w:rsidR="00D00796">
        <w:rPr>
          <w:rFonts w:ascii="Times New Roman" w:hAnsi="Times New Roman" w:cs="Times New Roman"/>
          <w:b/>
        </w:rPr>
        <w:t xml:space="preserve"> 98.252,11</w:t>
      </w:r>
    </w:p>
    <w:p w14:paraId="6F2FB024" w14:textId="77777777" w:rsidR="00233FCE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233FCE" w14:paraId="247ACA22" w14:textId="77777777" w:rsidTr="005C2C08">
        <w:tc>
          <w:tcPr>
            <w:tcW w:w="1701" w:type="dxa"/>
          </w:tcPr>
          <w:p w14:paraId="758604F0" w14:textId="4FEAD02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94" w:type="dxa"/>
          </w:tcPr>
          <w:p w14:paraId="317865FF" w14:textId="752D394F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 xml:space="preserve">Rashodi za zaposlene                             </w:t>
            </w:r>
          </w:p>
        </w:tc>
        <w:tc>
          <w:tcPr>
            <w:tcW w:w="2688" w:type="dxa"/>
          </w:tcPr>
          <w:p w14:paraId="72EDB662" w14:textId="71BA93E5" w:rsidR="00233FCE" w:rsidRDefault="00A62C64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79.617,87</w:t>
            </w:r>
          </w:p>
        </w:tc>
      </w:tr>
      <w:tr w:rsidR="00233FCE" w14:paraId="03F39D35" w14:textId="77777777" w:rsidTr="005C2C08">
        <w:tc>
          <w:tcPr>
            <w:tcW w:w="1701" w:type="dxa"/>
          </w:tcPr>
          <w:p w14:paraId="15A94FFF" w14:textId="6555AB5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4" w:type="dxa"/>
          </w:tcPr>
          <w:p w14:paraId="1B6EB4B8" w14:textId="610CC883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2688" w:type="dxa"/>
          </w:tcPr>
          <w:p w14:paraId="0117AA79" w14:textId="290E8ADB" w:rsidR="00233FCE" w:rsidRDefault="00A62C64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18.540,10</w:t>
            </w:r>
          </w:p>
        </w:tc>
      </w:tr>
      <w:tr w:rsidR="00233FCE" w14:paraId="0034EE5C" w14:textId="77777777" w:rsidTr="005C2C08">
        <w:tc>
          <w:tcPr>
            <w:tcW w:w="1701" w:type="dxa"/>
          </w:tcPr>
          <w:p w14:paraId="33E2A50A" w14:textId="70073C22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94" w:type="dxa"/>
          </w:tcPr>
          <w:p w14:paraId="18E24B1B" w14:textId="08B143BD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2688" w:type="dxa"/>
          </w:tcPr>
          <w:p w14:paraId="3C681686" w14:textId="39796AEC" w:rsidR="00233FCE" w:rsidRDefault="00A62C64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94,14</w:t>
            </w:r>
          </w:p>
        </w:tc>
      </w:tr>
    </w:tbl>
    <w:p w14:paraId="4D2CFF78" w14:textId="77777777" w:rsidR="00233FCE" w:rsidRPr="00EF6EB4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2688"/>
      </w:tblGrid>
      <w:tr w:rsidR="00233FCE" w14:paraId="16E53C05" w14:textId="77777777" w:rsidTr="005C2C08">
        <w:tc>
          <w:tcPr>
            <w:tcW w:w="6095" w:type="dxa"/>
          </w:tcPr>
          <w:p w14:paraId="7EAB7F98" w14:textId="5DB42313" w:rsidR="00233FCE" w:rsidRDefault="00233FCE" w:rsidP="001C64A7">
            <w:pPr>
              <w:pStyle w:val="Heading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RAZLIKA PRIHODI – RASHODI</w:t>
            </w:r>
          </w:p>
        </w:tc>
        <w:tc>
          <w:tcPr>
            <w:tcW w:w="2688" w:type="dxa"/>
          </w:tcPr>
          <w:p w14:paraId="144ADBF7" w14:textId="7A8B3257" w:rsidR="00233FCE" w:rsidRDefault="00A62C64" w:rsidP="00957765">
            <w:pPr>
              <w:pStyle w:val="Heading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1.304,39</w:t>
            </w:r>
          </w:p>
        </w:tc>
      </w:tr>
      <w:tr w:rsidR="00233FCE" w14:paraId="00A56723" w14:textId="77777777" w:rsidTr="005C2C08">
        <w:tc>
          <w:tcPr>
            <w:tcW w:w="6095" w:type="dxa"/>
          </w:tcPr>
          <w:p w14:paraId="733C4283" w14:textId="1A4AFC9A" w:rsidR="00233FCE" w:rsidRDefault="00233FCE" w:rsidP="001C64A7">
            <w:pPr>
              <w:pStyle w:val="Heading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PRENESENI VIŠAK PRIHODA IZ 202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. G</w:t>
            </w:r>
          </w:p>
        </w:tc>
        <w:tc>
          <w:tcPr>
            <w:tcW w:w="2688" w:type="dxa"/>
          </w:tcPr>
          <w:p w14:paraId="69D08C5B" w14:textId="631644FD" w:rsidR="00233FCE" w:rsidRDefault="00957765" w:rsidP="00957765">
            <w:pPr>
              <w:pStyle w:val="Heading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436,24</w:t>
            </w:r>
          </w:p>
        </w:tc>
      </w:tr>
      <w:tr w:rsidR="00233FCE" w14:paraId="07113A16" w14:textId="77777777" w:rsidTr="005C2C08">
        <w:tc>
          <w:tcPr>
            <w:tcW w:w="6095" w:type="dxa"/>
          </w:tcPr>
          <w:p w14:paraId="647268A7" w14:textId="5AE7F1B3" w:rsidR="00233FCE" w:rsidRDefault="00233FCE" w:rsidP="001C64A7">
            <w:pPr>
              <w:pStyle w:val="Heading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Višak prihoda za 01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.01.-31.03.2025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. god</w:t>
            </w:r>
          </w:p>
        </w:tc>
        <w:tc>
          <w:tcPr>
            <w:tcW w:w="2688" w:type="dxa"/>
          </w:tcPr>
          <w:p w14:paraId="1425BEB1" w14:textId="0A326A93" w:rsidR="00233FCE" w:rsidRDefault="00A62C64" w:rsidP="00957765">
            <w:pPr>
              <w:pStyle w:val="Heading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5.740,63</w:t>
            </w:r>
          </w:p>
        </w:tc>
      </w:tr>
    </w:tbl>
    <w:p w14:paraId="6FD0AD07" w14:textId="77777777" w:rsidR="00F47AA9" w:rsidRPr="00EF6EB4" w:rsidRDefault="00F47AA9" w:rsidP="001C64A7">
      <w:pPr>
        <w:rPr>
          <w:rFonts w:ascii="Times New Roman" w:hAnsi="Times New Roman" w:cs="Times New Roman"/>
          <w:b/>
        </w:rPr>
      </w:pPr>
    </w:p>
    <w:p w14:paraId="6B9C917C" w14:textId="71E11AA8" w:rsidR="001C64A7" w:rsidRPr="00EF6EB4" w:rsidRDefault="00882390" w:rsidP="008823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 xml:space="preserve">BILJEŠKE UZ </w:t>
      </w:r>
      <w:r w:rsidR="009748F6" w:rsidRPr="00EF6EB4">
        <w:rPr>
          <w:rFonts w:ascii="Times New Roman" w:hAnsi="Times New Roman" w:cs="Times New Roman"/>
          <w:b/>
          <w:bCs/>
        </w:rPr>
        <w:t>PR-RAS</w:t>
      </w:r>
    </w:p>
    <w:p w14:paraId="28B89EBC" w14:textId="4F85E21F" w:rsidR="003502E3" w:rsidRPr="00EF6EB4" w:rsidRDefault="009748F6" w:rsidP="00B73101">
      <w:pPr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U razdoblju od 01.01.202</w:t>
      </w:r>
      <w:r w:rsidR="00A62C64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>. do 3</w:t>
      </w:r>
      <w:r w:rsidR="00E90A6A" w:rsidRPr="00EF6EB4">
        <w:rPr>
          <w:rFonts w:ascii="Times New Roman" w:hAnsi="Times New Roman" w:cs="Times New Roman"/>
        </w:rPr>
        <w:t>1.</w:t>
      </w:r>
      <w:r w:rsidR="00A62C64">
        <w:rPr>
          <w:rFonts w:ascii="Times New Roman" w:hAnsi="Times New Roman" w:cs="Times New Roman"/>
        </w:rPr>
        <w:t>03</w:t>
      </w:r>
      <w:r w:rsidRPr="00EF6EB4">
        <w:rPr>
          <w:rFonts w:ascii="Times New Roman" w:hAnsi="Times New Roman" w:cs="Times New Roman"/>
        </w:rPr>
        <w:t>.202</w:t>
      </w:r>
      <w:r w:rsidR="00A62C64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 xml:space="preserve">. ostvareni su prihodi u ukupnom iznosu od </w:t>
      </w:r>
      <w:r w:rsidR="00A62C64">
        <w:rPr>
          <w:rFonts w:ascii="Times New Roman" w:hAnsi="Times New Roman" w:cs="Times New Roman"/>
        </w:rPr>
        <w:t>99.556,50</w:t>
      </w:r>
      <w:r w:rsidR="00803431" w:rsidRPr="00EF6EB4">
        <w:rPr>
          <w:rFonts w:ascii="Times New Roman" w:hAnsi="Times New Roman" w:cs="Times New Roman"/>
        </w:rPr>
        <w:t xml:space="preserve"> eura</w:t>
      </w:r>
      <w:r w:rsidRPr="00EF6EB4">
        <w:rPr>
          <w:rFonts w:ascii="Times New Roman" w:hAnsi="Times New Roman" w:cs="Times New Roman"/>
        </w:rPr>
        <w:t xml:space="preserve">. </w:t>
      </w:r>
      <w:r w:rsidR="003502E3" w:rsidRPr="00EF6EB4">
        <w:rPr>
          <w:rFonts w:ascii="Times New Roman" w:hAnsi="Times New Roman" w:cs="Times New Roman"/>
        </w:rPr>
        <w:t xml:space="preserve">U odnosu na isto razdoblje prošle </w:t>
      </w:r>
      <w:r w:rsidR="003A2506" w:rsidRPr="00EF6EB4">
        <w:rPr>
          <w:rFonts w:ascii="Times New Roman" w:hAnsi="Times New Roman" w:cs="Times New Roman"/>
        </w:rPr>
        <w:t xml:space="preserve">ukupni prihodi su ostvareni </w:t>
      </w:r>
      <w:r w:rsidR="00AF3340">
        <w:rPr>
          <w:rFonts w:ascii="Times New Roman" w:hAnsi="Times New Roman" w:cs="Times New Roman"/>
        </w:rPr>
        <w:t>više</w:t>
      </w:r>
      <w:r w:rsidR="003A2506" w:rsidRPr="00EF6EB4">
        <w:rPr>
          <w:rFonts w:ascii="Times New Roman" w:hAnsi="Times New Roman" w:cs="Times New Roman"/>
        </w:rPr>
        <w:t xml:space="preserve"> za </w:t>
      </w:r>
      <w:r w:rsidR="00E53CCB">
        <w:rPr>
          <w:rFonts w:ascii="Times New Roman" w:hAnsi="Times New Roman" w:cs="Times New Roman"/>
        </w:rPr>
        <w:t>5,3</w:t>
      </w:r>
      <w:r w:rsidR="003502E3" w:rsidRPr="00EF6EB4">
        <w:rPr>
          <w:rFonts w:ascii="Times New Roman" w:hAnsi="Times New Roman" w:cs="Times New Roman"/>
        </w:rPr>
        <w:t>%</w:t>
      </w:r>
      <w:r w:rsidR="003A2506" w:rsidRPr="00EF6EB4">
        <w:rPr>
          <w:rFonts w:ascii="Times New Roman" w:hAnsi="Times New Roman" w:cs="Times New Roman"/>
        </w:rPr>
        <w:t>.</w:t>
      </w:r>
      <w:r w:rsidR="00B73101" w:rsidRPr="00B73101">
        <w:rPr>
          <w:rFonts w:ascii="Times New Roman" w:hAnsi="Times New Roman" w:cs="Times New Roman"/>
        </w:rPr>
        <w:t xml:space="preserve"> </w:t>
      </w:r>
      <w:r w:rsidR="00B73101">
        <w:rPr>
          <w:rFonts w:ascii="Times New Roman" w:hAnsi="Times New Roman" w:cs="Times New Roman"/>
        </w:rPr>
        <w:t xml:space="preserve">Rashodi </w:t>
      </w:r>
      <w:r w:rsidR="00B73101" w:rsidRPr="00EF6EB4">
        <w:rPr>
          <w:rFonts w:ascii="Times New Roman" w:hAnsi="Times New Roman" w:cs="Times New Roman"/>
        </w:rPr>
        <w:t xml:space="preserve">poslovanja </w:t>
      </w:r>
      <w:r w:rsidR="00B73101">
        <w:rPr>
          <w:rFonts w:ascii="Times New Roman" w:hAnsi="Times New Roman" w:cs="Times New Roman"/>
        </w:rPr>
        <w:t xml:space="preserve">su ostvareni </w:t>
      </w:r>
      <w:r w:rsidR="00B73101" w:rsidRPr="00EF6EB4">
        <w:rPr>
          <w:rFonts w:ascii="Times New Roman" w:hAnsi="Times New Roman" w:cs="Times New Roman"/>
        </w:rPr>
        <w:t xml:space="preserve">u iznosu od </w:t>
      </w:r>
      <w:r w:rsidR="00B73101">
        <w:rPr>
          <w:rFonts w:ascii="Times New Roman" w:hAnsi="Times New Roman" w:cs="Times New Roman"/>
        </w:rPr>
        <w:t>98.252,11</w:t>
      </w:r>
      <w:r w:rsidR="00B73101" w:rsidRPr="00EF6EB4">
        <w:rPr>
          <w:rFonts w:ascii="Times New Roman" w:hAnsi="Times New Roman" w:cs="Times New Roman"/>
        </w:rPr>
        <w:t xml:space="preserve"> eura  za </w:t>
      </w:r>
      <w:r w:rsidR="00B73101">
        <w:rPr>
          <w:rFonts w:ascii="Times New Roman" w:hAnsi="Times New Roman" w:cs="Times New Roman"/>
        </w:rPr>
        <w:t>17,9</w:t>
      </w:r>
      <w:r w:rsidR="00B73101" w:rsidRPr="00EF6EB4">
        <w:rPr>
          <w:rFonts w:ascii="Times New Roman" w:hAnsi="Times New Roman" w:cs="Times New Roman"/>
        </w:rPr>
        <w:t>%  nego u istom razdoblju protekle godine</w:t>
      </w:r>
    </w:p>
    <w:p w14:paraId="7524CE15" w14:textId="77777777" w:rsidR="0013170C" w:rsidRDefault="0013170C" w:rsidP="00E53CCB">
      <w:pPr>
        <w:rPr>
          <w:rFonts w:ascii="Times New Roman" w:hAnsi="Times New Roman"/>
          <w:b/>
        </w:rPr>
      </w:pPr>
    </w:p>
    <w:p w14:paraId="37C34492" w14:textId="6B71505C" w:rsidR="00E53CCB" w:rsidRPr="002E1BF1" w:rsidRDefault="00E53CCB" w:rsidP="00E53CCB">
      <w:pPr>
        <w:rPr>
          <w:rFonts w:ascii="Times New Roman" w:hAnsi="Times New Roman"/>
        </w:rPr>
      </w:pPr>
      <w:r w:rsidRPr="002E1BF1">
        <w:rPr>
          <w:rFonts w:ascii="Times New Roman" w:hAnsi="Times New Roman"/>
          <w:b/>
        </w:rPr>
        <w:lastRenderedPageBreak/>
        <w:t>UKUPNI PRIHODI I PRIMICI</w:t>
      </w:r>
      <w:r w:rsidRPr="002E1BF1">
        <w:rPr>
          <w:rFonts w:ascii="Times New Roman" w:hAnsi="Times New Roman"/>
        </w:rPr>
        <w:t>:</w:t>
      </w:r>
    </w:p>
    <w:p w14:paraId="0124EDA8" w14:textId="522E6E49" w:rsidR="00E53CCB" w:rsidRPr="002E1BF1" w:rsidRDefault="00E53CCB" w:rsidP="00E53CCB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Pomoći </w:t>
      </w:r>
      <w:r>
        <w:rPr>
          <w:rFonts w:ascii="Times New Roman" w:hAnsi="Times New Roman"/>
          <w:b/>
          <w:bCs/>
          <w:szCs w:val="18"/>
        </w:rPr>
        <w:t>proračunu iz drugih proračuna</w:t>
      </w:r>
      <w:r w:rsidRPr="002E1BF1">
        <w:rPr>
          <w:rFonts w:ascii="Times New Roman" w:hAnsi="Times New Roman"/>
          <w:b/>
          <w:bCs/>
          <w:szCs w:val="18"/>
        </w:rPr>
        <w:t>-šifra 63</w:t>
      </w:r>
      <w:r>
        <w:rPr>
          <w:rFonts w:ascii="Times New Roman" w:hAnsi="Times New Roman"/>
          <w:b/>
          <w:bCs/>
          <w:szCs w:val="18"/>
        </w:rPr>
        <w:t>3</w:t>
      </w:r>
    </w:p>
    <w:p w14:paraId="7398182B" w14:textId="2CE40FE6" w:rsidR="00E53CCB" w:rsidRDefault="00E53CCB" w:rsidP="00E53CCB">
      <w:pPr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P</w:t>
      </w:r>
      <w:r w:rsidRPr="002E1BF1">
        <w:rPr>
          <w:rFonts w:ascii="Times New Roman" w:hAnsi="Times New Roman"/>
          <w:szCs w:val="18"/>
        </w:rPr>
        <w:t xml:space="preserve">omoći </w:t>
      </w:r>
      <w:r>
        <w:rPr>
          <w:rFonts w:ascii="Times New Roman" w:hAnsi="Times New Roman"/>
          <w:szCs w:val="18"/>
        </w:rPr>
        <w:t>proračunu iz drugih proračuna</w:t>
      </w:r>
      <w:r w:rsidRPr="002E1BF1">
        <w:rPr>
          <w:rFonts w:ascii="Times New Roman" w:hAnsi="Times New Roman"/>
          <w:szCs w:val="18"/>
        </w:rPr>
        <w:t xml:space="preserve"> su ostvarene u iznosu od </w:t>
      </w:r>
      <w:r>
        <w:rPr>
          <w:rFonts w:ascii="Times New Roman" w:hAnsi="Times New Roman"/>
          <w:szCs w:val="18"/>
        </w:rPr>
        <w:t>1.480</w:t>
      </w:r>
      <w:r w:rsidRPr="002E1BF1">
        <w:rPr>
          <w:rFonts w:ascii="Times New Roman" w:hAnsi="Times New Roman"/>
          <w:szCs w:val="18"/>
        </w:rPr>
        <w:t xml:space="preserve"> eura, u 202</w:t>
      </w:r>
      <w:r>
        <w:rPr>
          <w:rFonts w:ascii="Times New Roman" w:hAnsi="Times New Roman"/>
          <w:szCs w:val="18"/>
        </w:rPr>
        <w:t>4</w:t>
      </w:r>
      <w:r w:rsidRPr="002E1BF1">
        <w:rPr>
          <w:rFonts w:ascii="Times New Roman" w:hAnsi="Times New Roman"/>
          <w:szCs w:val="18"/>
        </w:rPr>
        <w:t>. godini nije bilo realiziranog</w:t>
      </w:r>
      <w:r>
        <w:rPr>
          <w:rFonts w:ascii="Times New Roman" w:hAnsi="Times New Roman"/>
          <w:szCs w:val="18"/>
        </w:rPr>
        <w:t xml:space="preserve"> tog</w:t>
      </w:r>
      <w:r w:rsidRPr="002E1BF1">
        <w:rPr>
          <w:rFonts w:ascii="Times New Roman" w:hAnsi="Times New Roman"/>
          <w:szCs w:val="18"/>
        </w:rPr>
        <w:t xml:space="preserve"> prihoda. Prihod je ostvaren od strane </w:t>
      </w:r>
      <w:r>
        <w:rPr>
          <w:rFonts w:ascii="Times New Roman" w:hAnsi="Times New Roman"/>
          <w:szCs w:val="18"/>
        </w:rPr>
        <w:t>grada Vodica a odnosi se na sufinanciranje smještaja dvoje djece sa njihovog područja u dječjem vrtiću Maslina.</w:t>
      </w:r>
    </w:p>
    <w:p w14:paraId="5AD13DE9" w14:textId="77777777" w:rsidR="00E53CCB" w:rsidRPr="002E1BF1" w:rsidRDefault="00E53CCB" w:rsidP="00E53CCB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Prihodi po posebnim propisima-šifra 652</w:t>
      </w:r>
    </w:p>
    <w:p w14:paraId="28410B15" w14:textId="40353EC5" w:rsidR="00E53CCB" w:rsidRPr="002E1BF1" w:rsidRDefault="00E53CCB" w:rsidP="00E53CCB">
      <w:pPr>
        <w:jc w:val="both"/>
        <w:rPr>
          <w:rFonts w:ascii="Times New Roman" w:hAnsi="Times New Roman"/>
          <w:szCs w:val="18"/>
        </w:rPr>
      </w:pPr>
      <w:r w:rsidRPr="002E1BF1">
        <w:rPr>
          <w:rFonts w:ascii="Times New Roman" w:hAnsi="Times New Roman"/>
          <w:szCs w:val="18"/>
        </w:rPr>
        <w:t xml:space="preserve">Prihodi po posebnim propisima (šifra 6526) iznose </w:t>
      </w:r>
      <w:r>
        <w:rPr>
          <w:rFonts w:ascii="Times New Roman" w:hAnsi="Times New Roman"/>
          <w:szCs w:val="18"/>
        </w:rPr>
        <w:t>17.080,82</w:t>
      </w:r>
      <w:r w:rsidRPr="002E1BF1">
        <w:rPr>
          <w:rFonts w:ascii="Times New Roman" w:hAnsi="Times New Roman"/>
          <w:szCs w:val="18"/>
        </w:rPr>
        <w:t xml:space="preserve"> eura. Odnosi se na </w:t>
      </w:r>
      <w:r>
        <w:rPr>
          <w:rFonts w:ascii="Times New Roman" w:hAnsi="Times New Roman"/>
          <w:szCs w:val="18"/>
        </w:rPr>
        <w:t>sufinanciranje usluga vrtića od strane roditelja. Ostvareno je za 1,3% više prihoda nego u istom razdoblju prošle godine.</w:t>
      </w:r>
      <w:r w:rsidRPr="002E1BF1">
        <w:rPr>
          <w:rFonts w:ascii="Times New Roman" w:hAnsi="Times New Roman"/>
          <w:szCs w:val="18"/>
        </w:rPr>
        <w:t xml:space="preserve"> </w:t>
      </w:r>
    </w:p>
    <w:p w14:paraId="6252ECA2" w14:textId="2E8A011E" w:rsidR="00E53CCB" w:rsidRDefault="00E53CCB" w:rsidP="00E53CCB">
      <w:pPr>
        <w:rPr>
          <w:rFonts w:ascii="Times New Roman" w:hAnsi="Times New Roman"/>
          <w:b/>
          <w:bCs/>
          <w:szCs w:val="18"/>
        </w:rPr>
      </w:pPr>
      <w:r>
        <w:rPr>
          <w:rFonts w:ascii="Times New Roman" w:hAnsi="Times New Roman"/>
          <w:b/>
          <w:bCs/>
          <w:szCs w:val="18"/>
        </w:rPr>
        <w:t>Prihodi iz nadležnog proračuna za financiranje redovne djelatnosti proračunskih korisnika – šifra 671</w:t>
      </w:r>
    </w:p>
    <w:p w14:paraId="2E9B30F9" w14:textId="46641B2C" w:rsidR="00E53CCB" w:rsidRPr="00E53CCB" w:rsidRDefault="00E53CCB" w:rsidP="0013170C">
      <w:pPr>
        <w:jc w:val="both"/>
        <w:rPr>
          <w:rFonts w:ascii="Times New Roman" w:hAnsi="Times New Roman"/>
          <w:szCs w:val="18"/>
        </w:rPr>
      </w:pPr>
      <w:r w:rsidRPr="00E53CCB">
        <w:rPr>
          <w:rFonts w:ascii="Times New Roman" w:hAnsi="Times New Roman"/>
          <w:szCs w:val="18"/>
        </w:rPr>
        <w:t xml:space="preserve">Prihodi iz nadležnog proračuna za financiranje </w:t>
      </w:r>
      <w:r w:rsidR="0013170C">
        <w:rPr>
          <w:rFonts w:ascii="Times New Roman" w:hAnsi="Times New Roman"/>
          <w:szCs w:val="18"/>
        </w:rPr>
        <w:t>rashoda poslovanja su ostvareni u iznosu od 80.995,50 eura, odnosno 4,9 % više nego u istom razdoblju prošle godine.</w:t>
      </w:r>
      <w:r w:rsidRPr="00E53CCB">
        <w:rPr>
          <w:rFonts w:ascii="Times New Roman" w:hAnsi="Times New Roman"/>
          <w:szCs w:val="18"/>
        </w:rPr>
        <w:t xml:space="preserve"> </w:t>
      </w:r>
    </w:p>
    <w:p w14:paraId="77EF48A7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Ostali prihodi-šifra 683</w:t>
      </w:r>
    </w:p>
    <w:p w14:paraId="31C3147F" w14:textId="19DDC23D" w:rsidR="0013170C" w:rsidRPr="002E1BF1" w:rsidRDefault="0013170C" w:rsidP="0013170C">
      <w:pPr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  <w:szCs w:val="18"/>
        </w:rPr>
        <w:t xml:space="preserve">Ostali prihodi ostvareni su u iznosu od </w:t>
      </w:r>
      <w:r>
        <w:rPr>
          <w:rFonts w:ascii="Times New Roman" w:hAnsi="Times New Roman"/>
          <w:szCs w:val="18"/>
        </w:rPr>
        <w:t>0,18</w:t>
      </w:r>
      <w:r w:rsidRPr="002E1BF1">
        <w:rPr>
          <w:rFonts w:ascii="Times New Roman" w:hAnsi="Times New Roman"/>
          <w:szCs w:val="18"/>
        </w:rPr>
        <w:t xml:space="preserve"> eura</w:t>
      </w:r>
      <w:r>
        <w:rPr>
          <w:rFonts w:ascii="Times New Roman" w:hAnsi="Times New Roman"/>
          <w:szCs w:val="18"/>
        </w:rPr>
        <w:t xml:space="preserve"> a odnose se na </w:t>
      </w:r>
      <w:r>
        <w:rPr>
          <w:rFonts w:ascii="Times New Roman" w:hAnsi="Times New Roman" w:cs="Times New Roman"/>
        </w:rPr>
        <w:t>pasivne kamate pripisane od strane HPB-a za razdoblje od 01. siječnja do 31. ožujka 2025. godine.</w:t>
      </w:r>
    </w:p>
    <w:p w14:paraId="1061A150" w14:textId="77777777" w:rsidR="00E53CCB" w:rsidRPr="002E1BF1" w:rsidRDefault="00E53CCB" w:rsidP="00E53CCB">
      <w:pPr>
        <w:jc w:val="both"/>
        <w:rPr>
          <w:rFonts w:ascii="Times New Roman" w:hAnsi="Times New Roman"/>
          <w:szCs w:val="18"/>
        </w:rPr>
      </w:pPr>
    </w:p>
    <w:p w14:paraId="134D4680" w14:textId="758166A0" w:rsidR="0013170C" w:rsidRPr="002E1BF1" w:rsidRDefault="0013170C" w:rsidP="0013170C">
      <w:pPr>
        <w:rPr>
          <w:rFonts w:ascii="Times New Roman" w:hAnsi="Times New Roman"/>
          <w:b/>
        </w:rPr>
      </w:pPr>
      <w:r w:rsidRPr="002E1BF1">
        <w:rPr>
          <w:rFonts w:ascii="Times New Roman" w:hAnsi="Times New Roman"/>
          <w:b/>
        </w:rPr>
        <w:t>UKUPNI RASHODI I IZDACI</w:t>
      </w:r>
    </w:p>
    <w:p w14:paraId="1696463D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zaposlene-šifra 311</w:t>
      </w:r>
    </w:p>
    <w:p w14:paraId="18A92461" w14:textId="0494C698" w:rsidR="0013170C" w:rsidRPr="002E1BF1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Plaća (bruto) (šifra 3111) iznosi </w:t>
      </w:r>
      <w:r>
        <w:rPr>
          <w:rFonts w:ascii="Times New Roman" w:hAnsi="Times New Roman"/>
        </w:rPr>
        <w:t>64.736,38</w:t>
      </w:r>
      <w:r w:rsidRPr="002E1BF1">
        <w:rPr>
          <w:rFonts w:ascii="Times New Roman" w:hAnsi="Times New Roman"/>
        </w:rPr>
        <w:t xml:space="preserve"> eura što je u odnosu </w:t>
      </w:r>
      <w:r>
        <w:rPr>
          <w:rFonts w:ascii="Times New Roman" w:hAnsi="Times New Roman"/>
        </w:rPr>
        <w:t xml:space="preserve">isto razdoblje u </w:t>
      </w:r>
      <w:r w:rsidRPr="002E1BF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</w:t>
      </w:r>
      <w:r>
        <w:rPr>
          <w:rFonts w:ascii="Times New Roman" w:hAnsi="Times New Roman"/>
        </w:rPr>
        <w:t>i</w:t>
      </w:r>
      <w:r w:rsidRPr="002E1BF1">
        <w:rPr>
          <w:rFonts w:ascii="Times New Roman" w:hAnsi="Times New Roman"/>
        </w:rPr>
        <w:t xml:space="preserve"> više za </w:t>
      </w:r>
      <w:r>
        <w:rPr>
          <w:rFonts w:ascii="Times New Roman" w:hAnsi="Times New Roman"/>
        </w:rPr>
        <w:t>25,4</w:t>
      </w:r>
      <w:r w:rsidRPr="002E1BF1">
        <w:rPr>
          <w:rFonts w:ascii="Times New Roman" w:hAnsi="Times New Roman"/>
        </w:rPr>
        <w:t xml:space="preserve">%. Razlog odstupanja je </w:t>
      </w:r>
      <w:r w:rsidR="0049093F">
        <w:rPr>
          <w:rFonts w:ascii="Times New Roman" w:hAnsi="Times New Roman"/>
        </w:rPr>
        <w:t>jer je došlo do povećanja koeficijenata za obračun plaće u svibnju 2024. godine.</w:t>
      </w:r>
    </w:p>
    <w:p w14:paraId="2BE56120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rashodi za zaposlene-šifra 312</w:t>
      </w:r>
    </w:p>
    <w:p w14:paraId="3B3D9D9D" w14:textId="30EFE016" w:rsidR="0013170C" w:rsidRPr="002E1BF1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>Ostali rashodi za zaposlene su ostvareni u iznosu od</w:t>
      </w:r>
      <w:r>
        <w:rPr>
          <w:rFonts w:ascii="Times New Roman" w:hAnsi="Times New Roman"/>
        </w:rPr>
        <w:t xml:space="preserve"> </w:t>
      </w:r>
      <w:r w:rsidR="0049093F">
        <w:rPr>
          <w:rFonts w:ascii="Times New Roman" w:hAnsi="Times New Roman"/>
        </w:rPr>
        <w:t>4.200,00</w:t>
      </w:r>
      <w:r w:rsidRPr="002E1BF1">
        <w:rPr>
          <w:rFonts w:ascii="Times New Roman" w:hAnsi="Times New Roman"/>
        </w:rPr>
        <w:t xml:space="preserve"> eura, za </w:t>
      </w:r>
      <w:r w:rsidR="0049093F">
        <w:rPr>
          <w:rFonts w:ascii="Times New Roman" w:hAnsi="Times New Roman"/>
        </w:rPr>
        <w:t>30,2</w:t>
      </w:r>
      <w:r w:rsidRPr="002E1BF1">
        <w:rPr>
          <w:rFonts w:ascii="Times New Roman" w:hAnsi="Times New Roman"/>
        </w:rPr>
        <w:t>% više nego 202</w:t>
      </w:r>
      <w:r w:rsidR="0049093F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godine a odnose se na rashode za neoporezive primitke zaposlenih (paušalna naknada za troškove prehrane).</w:t>
      </w:r>
    </w:p>
    <w:p w14:paraId="45D46395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Doprinosi na plaće-šifra 313</w:t>
      </w:r>
    </w:p>
    <w:p w14:paraId="7FFD12E8" w14:textId="66D28778" w:rsidR="0013170C" w:rsidRPr="002E1BF1" w:rsidRDefault="0013170C" w:rsidP="00512A19">
      <w:pPr>
        <w:keepNext/>
        <w:jc w:val="both"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</w:rPr>
        <w:t xml:space="preserve">Doprinosi za zdravstveno osiguranje iznose </w:t>
      </w:r>
      <w:r w:rsidR="00CB3BC2">
        <w:rPr>
          <w:rFonts w:ascii="Times New Roman" w:hAnsi="Times New Roman"/>
        </w:rPr>
        <w:t>10.681,49</w:t>
      </w:r>
      <w:r w:rsidRPr="002E1BF1">
        <w:rPr>
          <w:rFonts w:ascii="Times New Roman" w:hAnsi="Times New Roman"/>
        </w:rPr>
        <w:t xml:space="preserve"> eura , to je za </w:t>
      </w:r>
      <w:r w:rsidR="00CB3BC2">
        <w:rPr>
          <w:rFonts w:ascii="Times New Roman" w:hAnsi="Times New Roman"/>
        </w:rPr>
        <w:t>25,4</w:t>
      </w:r>
      <w:r w:rsidRPr="002E1BF1">
        <w:rPr>
          <w:rFonts w:ascii="Times New Roman" w:hAnsi="Times New Roman"/>
        </w:rPr>
        <w:t>% više nego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godine</w:t>
      </w:r>
      <w:r w:rsidR="00CB3BC2">
        <w:rPr>
          <w:rFonts w:ascii="Times New Roman" w:hAnsi="Times New Roman"/>
        </w:rPr>
        <w:t xml:space="preserve"> radi povećanja plaća.</w:t>
      </w:r>
    </w:p>
    <w:p w14:paraId="549FFC04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Naknade troškova zaposlenima-šifra 321</w:t>
      </w:r>
    </w:p>
    <w:p w14:paraId="18941373" w14:textId="20042E2F" w:rsidR="0013170C" w:rsidRPr="002E1BF1" w:rsidRDefault="0013170C" w:rsidP="00512A19">
      <w:pPr>
        <w:jc w:val="both"/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</w:rPr>
        <w:t xml:space="preserve">Naknade  troškova zaposlenima (šifra 321) iznose </w:t>
      </w:r>
      <w:r w:rsidR="00CB3BC2">
        <w:rPr>
          <w:rFonts w:ascii="Times New Roman" w:hAnsi="Times New Roman"/>
        </w:rPr>
        <w:t>1.602,81</w:t>
      </w:r>
      <w:r w:rsidRPr="002E1BF1">
        <w:rPr>
          <w:rFonts w:ascii="Times New Roman" w:hAnsi="Times New Roman"/>
        </w:rPr>
        <w:t xml:space="preserve"> eura što je u odnosu na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godinu manje za 4</w:t>
      </w:r>
      <w:r w:rsidR="00CB3BC2">
        <w:rPr>
          <w:rFonts w:ascii="Times New Roman" w:hAnsi="Times New Roman"/>
        </w:rPr>
        <w:t>6,6</w:t>
      </w:r>
      <w:r w:rsidRPr="002E1BF1">
        <w:rPr>
          <w:rFonts w:ascii="Times New Roman" w:hAnsi="Times New Roman"/>
        </w:rPr>
        <w:t>%. U odnosu na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godinu smanjene su naknade za stručno usavršavanje zaposlenih</w:t>
      </w:r>
      <w:r w:rsidR="00CB3BC2">
        <w:rPr>
          <w:rFonts w:ascii="Times New Roman" w:hAnsi="Times New Roman"/>
        </w:rPr>
        <w:t xml:space="preserve"> i </w:t>
      </w:r>
      <w:r w:rsidRPr="002E1BF1">
        <w:rPr>
          <w:rFonts w:ascii="Times New Roman" w:hAnsi="Times New Roman"/>
        </w:rPr>
        <w:t>službena putovanja</w:t>
      </w:r>
      <w:r w:rsidR="00CB3BC2">
        <w:rPr>
          <w:rFonts w:ascii="Times New Roman" w:hAnsi="Times New Roman"/>
        </w:rPr>
        <w:t>.</w:t>
      </w:r>
      <w:r w:rsidRPr="002E1BF1">
        <w:rPr>
          <w:rFonts w:ascii="Times New Roman" w:hAnsi="Times New Roman"/>
        </w:rPr>
        <w:t xml:space="preserve"> </w:t>
      </w:r>
      <w:r w:rsidR="00CB3BC2">
        <w:rPr>
          <w:rFonts w:ascii="Times New Roman" w:hAnsi="Times New Roman"/>
        </w:rPr>
        <w:t>N</w:t>
      </w:r>
      <w:r w:rsidRPr="002E1BF1">
        <w:rPr>
          <w:rFonts w:ascii="Times New Roman" w:hAnsi="Times New Roman"/>
        </w:rPr>
        <w:t xml:space="preserve">aknade za prijevoz </w:t>
      </w:r>
      <w:r w:rsidR="00CB3BC2">
        <w:rPr>
          <w:rFonts w:ascii="Times New Roman" w:hAnsi="Times New Roman"/>
        </w:rPr>
        <w:t xml:space="preserve">su ostvareni u  istom iznosu kao i prethodne godine. </w:t>
      </w:r>
    </w:p>
    <w:p w14:paraId="0EEC55E3" w14:textId="77777777" w:rsidR="00CB3BC2" w:rsidRDefault="00CB3BC2" w:rsidP="00CB3BC2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materijal i energiju-šifra 322</w:t>
      </w:r>
    </w:p>
    <w:p w14:paraId="198F1B27" w14:textId="6228E1C2" w:rsidR="00CB3BC2" w:rsidRPr="00CB3BC2" w:rsidRDefault="00CB3BC2" w:rsidP="00512A19">
      <w:pPr>
        <w:jc w:val="both"/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</w:rPr>
        <w:t xml:space="preserve">Rashodi za materijal i energiju  (šifra 322)  iznose </w:t>
      </w:r>
      <w:r>
        <w:rPr>
          <w:rFonts w:ascii="Times New Roman" w:hAnsi="Times New Roman"/>
        </w:rPr>
        <w:t>8.674,08</w:t>
      </w:r>
      <w:r w:rsidRPr="002E1BF1">
        <w:rPr>
          <w:rFonts w:ascii="Times New Roman" w:hAnsi="Times New Roman"/>
        </w:rPr>
        <w:t xml:space="preserve"> eura što je u odnosu na 20</w:t>
      </w:r>
      <w:r>
        <w:rPr>
          <w:rFonts w:ascii="Times New Roman" w:hAnsi="Times New Roman"/>
        </w:rPr>
        <w:t>24</w:t>
      </w:r>
      <w:r w:rsidRPr="002E1BF1">
        <w:rPr>
          <w:rFonts w:ascii="Times New Roman" w:hAnsi="Times New Roman"/>
        </w:rPr>
        <w:t>. godinu isto ostvarenje. Ostvareno je</w:t>
      </w:r>
      <w:r>
        <w:rPr>
          <w:rFonts w:ascii="Times New Roman" w:hAnsi="Times New Roman"/>
        </w:rPr>
        <w:t xml:space="preserve"> više</w:t>
      </w:r>
      <w:r w:rsidRPr="002E1BF1">
        <w:rPr>
          <w:rFonts w:ascii="Times New Roman" w:hAnsi="Times New Roman"/>
        </w:rPr>
        <w:t xml:space="preserve"> rashoda za energiju</w:t>
      </w:r>
      <w:r>
        <w:rPr>
          <w:rFonts w:ascii="Times New Roman" w:hAnsi="Times New Roman"/>
        </w:rPr>
        <w:t>, uredski materijal</w:t>
      </w:r>
      <w:r w:rsidR="00512A19">
        <w:rPr>
          <w:rFonts w:ascii="Times New Roman" w:hAnsi="Times New Roman"/>
        </w:rPr>
        <w:t>, službenu odjeću i obuću</w:t>
      </w:r>
      <w:r>
        <w:rPr>
          <w:rFonts w:ascii="Times New Roman" w:hAnsi="Times New Roman"/>
        </w:rPr>
        <w:t xml:space="preserve"> i materijal za tekuće i investicijsko održavanje a manje rashoda za materijal i sirovine.</w:t>
      </w:r>
      <w:r w:rsidRPr="002E1BF1">
        <w:rPr>
          <w:rFonts w:ascii="Times New Roman" w:hAnsi="Times New Roman"/>
        </w:rPr>
        <w:t xml:space="preserve"> </w:t>
      </w:r>
    </w:p>
    <w:p w14:paraId="1FD0B7BA" w14:textId="77777777" w:rsidR="00512A19" w:rsidRDefault="00512A19" w:rsidP="00512A19">
      <w:pPr>
        <w:rPr>
          <w:rFonts w:ascii="Times New Roman" w:hAnsi="Times New Roman"/>
          <w:b/>
          <w:bCs/>
          <w:szCs w:val="18"/>
        </w:rPr>
      </w:pPr>
    </w:p>
    <w:p w14:paraId="37B40236" w14:textId="21FA7113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lastRenderedPageBreak/>
        <w:t xml:space="preserve">Rashodi za usluge-šifra 323 </w:t>
      </w:r>
    </w:p>
    <w:p w14:paraId="0FC5931C" w14:textId="65AC6614" w:rsidR="00512A19" w:rsidRDefault="00512A19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Rashodi za usluge (šifra 323) iznose </w:t>
      </w:r>
      <w:r>
        <w:rPr>
          <w:rFonts w:ascii="Times New Roman" w:hAnsi="Times New Roman"/>
        </w:rPr>
        <w:t>4.769,34</w:t>
      </w:r>
      <w:r w:rsidRPr="002E1BF1">
        <w:rPr>
          <w:rFonts w:ascii="Times New Roman" w:hAnsi="Times New Roman"/>
        </w:rPr>
        <w:t xml:space="preserve"> eura što je povećanje u odnosu na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 za </w:t>
      </w:r>
      <w:r>
        <w:rPr>
          <w:rFonts w:ascii="Times New Roman" w:hAnsi="Times New Roman"/>
        </w:rPr>
        <w:t>31,2</w:t>
      </w:r>
      <w:r w:rsidRPr="002E1BF1">
        <w:rPr>
          <w:rFonts w:ascii="Times New Roman" w:hAnsi="Times New Roman"/>
        </w:rPr>
        <w:t xml:space="preserve">%.  Povećani su rashodi za usluge </w:t>
      </w:r>
      <w:r>
        <w:rPr>
          <w:rFonts w:ascii="Times New Roman" w:hAnsi="Times New Roman"/>
        </w:rPr>
        <w:t>telefona, komunalne usluge, r4ačunalne usluge i ostale usluge. Usluga za tekuće i investicijsko održavanje je bilo u iznosu od 400,00 eura a ostvarenja 2024. godine nije bilo. Ostvareno je manje rashoda za zdravstvene usluge.</w:t>
      </w:r>
    </w:p>
    <w:p w14:paraId="71C8E2B1" w14:textId="77777777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Ostali nespomenuti rashodi poslovanja-šifra 329 </w:t>
      </w:r>
    </w:p>
    <w:p w14:paraId="42AD8767" w14:textId="205F12D0" w:rsidR="00512A19" w:rsidRPr="002E1BF1" w:rsidRDefault="00512A19" w:rsidP="00B73101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Ostali nespomenuti rashodi poslovanja (šifra 329) iznose </w:t>
      </w:r>
      <w:r w:rsidR="00B73101">
        <w:rPr>
          <w:rFonts w:ascii="Times New Roman" w:hAnsi="Times New Roman"/>
        </w:rPr>
        <w:t>3.493,87</w:t>
      </w:r>
      <w:r>
        <w:rPr>
          <w:rFonts w:ascii="Times New Roman" w:hAnsi="Times New Roman"/>
        </w:rPr>
        <w:t xml:space="preserve"> </w:t>
      </w:r>
      <w:r w:rsidRPr="002E1BF1">
        <w:rPr>
          <w:rFonts w:ascii="Times New Roman" w:hAnsi="Times New Roman"/>
        </w:rPr>
        <w:t xml:space="preserve">eura što je za </w:t>
      </w:r>
      <w:r w:rsidR="00B73101">
        <w:rPr>
          <w:rFonts w:ascii="Times New Roman" w:hAnsi="Times New Roman"/>
        </w:rPr>
        <w:t>21,9</w:t>
      </w:r>
      <w:r w:rsidRPr="002E1BF1">
        <w:rPr>
          <w:rFonts w:ascii="Times New Roman" w:hAnsi="Times New Roman"/>
        </w:rPr>
        <w:t xml:space="preserve">% </w:t>
      </w:r>
      <w:r w:rsidR="00B73101">
        <w:rPr>
          <w:rFonts w:ascii="Times New Roman" w:hAnsi="Times New Roman"/>
        </w:rPr>
        <w:t>manje</w:t>
      </w:r>
      <w:r w:rsidRPr="002E1BF1">
        <w:rPr>
          <w:rFonts w:ascii="Times New Roman" w:hAnsi="Times New Roman"/>
        </w:rPr>
        <w:t xml:space="preserve"> u odnosu na 202</w:t>
      </w:r>
      <w:r w:rsidR="00B73101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godinu. Povećani su </w:t>
      </w:r>
      <w:r w:rsidR="00B73101">
        <w:rPr>
          <w:rFonts w:ascii="Times New Roman" w:hAnsi="Times New Roman"/>
        </w:rPr>
        <w:t xml:space="preserve">ostali nespomenuti </w:t>
      </w:r>
      <w:r w:rsidRPr="002E1BF1">
        <w:rPr>
          <w:rFonts w:ascii="Times New Roman" w:hAnsi="Times New Roman"/>
        </w:rPr>
        <w:t>rashodi</w:t>
      </w:r>
      <w:r w:rsidR="00B73101">
        <w:rPr>
          <w:rFonts w:ascii="Times New Roman" w:hAnsi="Times New Roman"/>
        </w:rPr>
        <w:t xml:space="preserve"> a </w:t>
      </w:r>
      <w:r w:rsidRPr="002E1BF1">
        <w:rPr>
          <w:rFonts w:ascii="Times New Roman" w:hAnsi="Times New Roman"/>
        </w:rPr>
        <w:t xml:space="preserve"> naknade za rad predstavničkog tijela</w:t>
      </w:r>
      <w:r w:rsidR="00B73101">
        <w:rPr>
          <w:rFonts w:ascii="Times New Roman" w:hAnsi="Times New Roman"/>
        </w:rPr>
        <w:t xml:space="preserve"> su ostvarenje u manjem iznosu jer nije isplaćena naknada za ožujak 2025. godine.</w:t>
      </w:r>
    </w:p>
    <w:p w14:paraId="43DF3B82" w14:textId="77777777" w:rsidR="00B73101" w:rsidRPr="002E1BF1" w:rsidRDefault="00B73101" w:rsidP="00B73101">
      <w:pPr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financijski rashodi-šifra 343</w:t>
      </w:r>
    </w:p>
    <w:p w14:paraId="65FAB933" w14:textId="240E3D66" w:rsidR="00B73101" w:rsidRPr="002E1BF1" w:rsidRDefault="00B73101" w:rsidP="00B73101">
      <w:pPr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Bankarske usluge i usluge platnog prometa-šifra 3431 iznose </w:t>
      </w:r>
      <w:r>
        <w:rPr>
          <w:rFonts w:ascii="Times New Roman" w:hAnsi="Times New Roman"/>
        </w:rPr>
        <w:t>94,14</w:t>
      </w:r>
      <w:r w:rsidRPr="002E1BF1">
        <w:rPr>
          <w:rFonts w:ascii="Times New Roman" w:hAnsi="Times New Roman"/>
        </w:rPr>
        <w:t xml:space="preserve"> eura, za </w:t>
      </w:r>
      <w:r>
        <w:rPr>
          <w:rFonts w:ascii="Times New Roman" w:hAnsi="Times New Roman"/>
        </w:rPr>
        <w:t>6,3</w:t>
      </w:r>
      <w:r w:rsidRPr="002E1BF1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>više</w:t>
      </w:r>
      <w:r w:rsidRPr="002E1BF1">
        <w:rPr>
          <w:rFonts w:ascii="Times New Roman" w:hAnsi="Times New Roman"/>
        </w:rPr>
        <w:t xml:space="preserve"> nego u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godini. </w:t>
      </w:r>
    </w:p>
    <w:p w14:paraId="04EE4C38" w14:textId="77777777" w:rsidR="00512A19" w:rsidRPr="002E1BF1" w:rsidRDefault="00512A19" w:rsidP="00512A19">
      <w:pPr>
        <w:keepNext/>
        <w:rPr>
          <w:rFonts w:ascii="Times New Roman" w:hAnsi="Times New Roman"/>
        </w:rPr>
      </w:pPr>
    </w:p>
    <w:p w14:paraId="682B07A4" w14:textId="2DF188B1" w:rsidR="0044611C" w:rsidRPr="00EF6EB4" w:rsidRDefault="0044611C" w:rsidP="00CE2FB2">
      <w:pPr>
        <w:pStyle w:val="ListParagraph"/>
        <w:ind w:left="0"/>
        <w:jc w:val="both"/>
        <w:rPr>
          <w:rFonts w:ascii="Times New Roman" w:hAnsi="Times New Roman" w:cs="Times New Roman"/>
        </w:rPr>
      </w:pPr>
      <w:proofErr w:type="spellStart"/>
      <w:r w:rsidRPr="00EF6EB4">
        <w:rPr>
          <w:rFonts w:ascii="Times New Roman" w:hAnsi="Times New Roman" w:cs="Times New Roman"/>
        </w:rPr>
        <w:t>Dv</w:t>
      </w:r>
      <w:proofErr w:type="spellEnd"/>
      <w:r w:rsidRPr="00EF6EB4">
        <w:rPr>
          <w:rFonts w:ascii="Times New Roman" w:hAnsi="Times New Roman" w:cs="Times New Roman"/>
        </w:rPr>
        <w:t xml:space="preserve"> Maslina je u razdoblju od</w:t>
      </w:r>
      <w:r w:rsidR="005127FD" w:rsidRPr="00EF6EB4">
        <w:rPr>
          <w:rFonts w:ascii="Times New Roman" w:hAnsi="Times New Roman" w:cs="Times New Roman"/>
        </w:rPr>
        <w:t xml:space="preserve"> </w:t>
      </w:r>
      <w:r w:rsidRPr="00EF6EB4">
        <w:rPr>
          <w:rFonts w:ascii="Times New Roman" w:hAnsi="Times New Roman" w:cs="Times New Roman"/>
        </w:rPr>
        <w:t>01. siječnja do 3</w:t>
      </w:r>
      <w:r w:rsidR="00FF0AB1" w:rsidRPr="00EF6EB4">
        <w:rPr>
          <w:rFonts w:ascii="Times New Roman" w:hAnsi="Times New Roman" w:cs="Times New Roman"/>
        </w:rPr>
        <w:t>1</w:t>
      </w:r>
      <w:r w:rsidRPr="00EF6EB4">
        <w:rPr>
          <w:rFonts w:ascii="Times New Roman" w:hAnsi="Times New Roman" w:cs="Times New Roman"/>
        </w:rPr>
        <w:t xml:space="preserve">. </w:t>
      </w:r>
      <w:r w:rsidR="00BB0132">
        <w:rPr>
          <w:rFonts w:ascii="Times New Roman" w:hAnsi="Times New Roman" w:cs="Times New Roman"/>
        </w:rPr>
        <w:t>ožujka</w:t>
      </w:r>
      <w:r w:rsidR="00CE2FB2" w:rsidRPr="00EF6EB4">
        <w:rPr>
          <w:rFonts w:ascii="Times New Roman" w:hAnsi="Times New Roman" w:cs="Times New Roman"/>
        </w:rPr>
        <w:t xml:space="preserve"> 202</w:t>
      </w:r>
      <w:r w:rsidR="00BB0132">
        <w:rPr>
          <w:rFonts w:ascii="Times New Roman" w:hAnsi="Times New Roman" w:cs="Times New Roman"/>
        </w:rPr>
        <w:t>5</w:t>
      </w:r>
      <w:r w:rsidR="00CE2FB2" w:rsidRPr="00EF6EB4">
        <w:rPr>
          <w:rFonts w:ascii="Times New Roman" w:hAnsi="Times New Roman" w:cs="Times New Roman"/>
        </w:rPr>
        <w:t>. godine</w:t>
      </w:r>
      <w:r w:rsidRPr="00EF6EB4">
        <w:rPr>
          <w:rFonts w:ascii="Times New Roman" w:hAnsi="Times New Roman" w:cs="Times New Roman"/>
        </w:rPr>
        <w:t xml:space="preserve"> ostvar</w:t>
      </w:r>
      <w:r w:rsidR="00CE2FB2" w:rsidRPr="00EF6EB4">
        <w:rPr>
          <w:rFonts w:ascii="Times New Roman" w:hAnsi="Times New Roman" w:cs="Times New Roman"/>
        </w:rPr>
        <w:t>io</w:t>
      </w:r>
      <w:r w:rsidR="00BB0132">
        <w:rPr>
          <w:rFonts w:ascii="Times New Roman" w:hAnsi="Times New Roman" w:cs="Times New Roman"/>
        </w:rPr>
        <w:t xml:space="preserve"> višak</w:t>
      </w:r>
      <w:r w:rsidRPr="00EF6EB4">
        <w:rPr>
          <w:rFonts w:ascii="Times New Roman" w:hAnsi="Times New Roman" w:cs="Times New Roman"/>
        </w:rPr>
        <w:t xml:space="preserve"> prihoda </w:t>
      </w:r>
      <w:r w:rsidR="00BB0132">
        <w:rPr>
          <w:rFonts w:ascii="Times New Roman" w:hAnsi="Times New Roman" w:cs="Times New Roman"/>
        </w:rPr>
        <w:t>i primitaka</w:t>
      </w:r>
      <w:r w:rsidRPr="00EF6EB4">
        <w:rPr>
          <w:rFonts w:ascii="Times New Roman" w:hAnsi="Times New Roman" w:cs="Times New Roman"/>
        </w:rPr>
        <w:t xml:space="preserve"> u iznosu od </w:t>
      </w:r>
      <w:r w:rsidR="00BB0132">
        <w:rPr>
          <w:rFonts w:ascii="Times New Roman" w:hAnsi="Times New Roman" w:cs="Times New Roman"/>
        </w:rPr>
        <w:t>1.304,39</w:t>
      </w:r>
      <w:r w:rsidR="006B3B42" w:rsidRPr="00EF6EB4">
        <w:rPr>
          <w:rFonts w:ascii="Times New Roman" w:hAnsi="Times New Roman" w:cs="Times New Roman"/>
        </w:rPr>
        <w:t xml:space="preserve"> eura </w:t>
      </w:r>
      <w:r w:rsidR="00CE2FB2" w:rsidRPr="00EF6EB4">
        <w:rPr>
          <w:rFonts w:ascii="Times New Roman" w:hAnsi="Times New Roman" w:cs="Times New Roman"/>
        </w:rPr>
        <w:t xml:space="preserve"> i zajedno sa prenesenim viškom prihoda od protekle godine u iznosu od </w:t>
      </w:r>
      <w:r w:rsidR="00BB0132">
        <w:rPr>
          <w:rFonts w:ascii="Times New Roman" w:hAnsi="Times New Roman" w:cs="Times New Roman"/>
        </w:rPr>
        <w:t>4.436,24</w:t>
      </w:r>
      <w:r w:rsidR="006B3B42" w:rsidRPr="00EF6EB4">
        <w:rPr>
          <w:rFonts w:ascii="Times New Roman" w:hAnsi="Times New Roman" w:cs="Times New Roman"/>
        </w:rPr>
        <w:t xml:space="preserve"> eura -</w:t>
      </w:r>
      <w:r w:rsidR="00CE2FB2" w:rsidRPr="00EF6EB4">
        <w:rPr>
          <w:rFonts w:ascii="Times New Roman" w:hAnsi="Times New Roman" w:cs="Times New Roman"/>
        </w:rPr>
        <w:t xml:space="preserve">ostvaruje </w:t>
      </w:r>
      <w:r w:rsidR="00BB0132">
        <w:rPr>
          <w:rFonts w:ascii="Times New Roman" w:hAnsi="Times New Roman" w:cs="Times New Roman"/>
        </w:rPr>
        <w:t>višak primitaka i prihoda od 5.740,63</w:t>
      </w:r>
      <w:r w:rsidR="006B3B42" w:rsidRPr="00EF6EB4">
        <w:rPr>
          <w:rFonts w:ascii="Times New Roman" w:hAnsi="Times New Roman" w:cs="Times New Roman"/>
        </w:rPr>
        <w:t xml:space="preserve"> eur</w:t>
      </w:r>
      <w:r w:rsidR="00BB0132">
        <w:rPr>
          <w:rFonts w:ascii="Times New Roman" w:hAnsi="Times New Roman" w:cs="Times New Roman"/>
        </w:rPr>
        <w:t xml:space="preserve">a </w:t>
      </w:r>
      <w:r w:rsidR="00CE2FB2" w:rsidRPr="00EF6EB4">
        <w:rPr>
          <w:rFonts w:ascii="Times New Roman" w:hAnsi="Times New Roman" w:cs="Times New Roman"/>
        </w:rPr>
        <w:t>viška koji je raspoloživ u sljedećem razdoblju.</w:t>
      </w:r>
    </w:p>
    <w:p w14:paraId="45B0F496" w14:textId="30A3FF60" w:rsidR="002439B7" w:rsidRPr="00EF6EB4" w:rsidRDefault="002439B7" w:rsidP="00CE2FB2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4EA42EA0" w14:textId="77777777" w:rsidR="000227C8" w:rsidRPr="00EF6EB4" w:rsidRDefault="000227C8" w:rsidP="0020767C">
      <w:pPr>
        <w:jc w:val="both"/>
        <w:rPr>
          <w:rFonts w:ascii="Times New Roman" w:hAnsi="Times New Roman" w:cs="Times New Roman"/>
        </w:rPr>
      </w:pPr>
      <w:bookmarkStart w:id="0" w:name="_Hlk94777437"/>
    </w:p>
    <w:bookmarkEnd w:id="0"/>
    <w:p w14:paraId="01BEB6FB" w14:textId="1D7060A3" w:rsidR="00F06F75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KLASA:</w:t>
      </w:r>
      <w:r w:rsidR="00C11D8C" w:rsidRPr="003F4486">
        <w:rPr>
          <w:rFonts w:ascii="Times New Roman" w:hAnsi="Times New Roman" w:cs="Times New Roman"/>
          <w:b/>
          <w:bCs/>
        </w:rPr>
        <w:t>400-01/2</w:t>
      </w:r>
      <w:r w:rsidR="00BB0132">
        <w:rPr>
          <w:rFonts w:ascii="Times New Roman" w:hAnsi="Times New Roman" w:cs="Times New Roman"/>
          <w:b/>
          <w:bCs/>
        </w:rPr>
        <w:t>5</w:t>
      </w:r>
      <w:r w:rsidR="00C11D8C" w:rsidRPr="003F4486">
        <w:rPr>
          <w:rFonts w:ascii="Times New Roman" w:hAnsi="Times New Roman" w:cs="Times New Roman"/>
          <w:b/>
          <w:bCs/>
        </w:rPr>
        <w:t>-01/3</w:t>
      </w:r>
    </w:p>
    <w:p w14:paraId="20CCB988" w14:textId="3302E3FC" w:rsidR="00C52253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URBROJ</w:t>
      </w:r>
      <w:r w:rsidR="00C11D8C" w:rsidRPr="003F4486">
        <w:rPr>
          <w:rFonts w:ascii="Times New Roman" w:hAnsi="Times New Roman" w:cs="Times New Roman"/>
          <w:b/>
          <w:bCs/>
        </w:rPr>
        <w:t>:2182-20-34-1/1-01-2</w:t>
      </w:r>
      <w:r w:rsidR="003F4486" w:rsidRPr="003F4486">
        <w:rPr>
          <w:rFonts w:ascii="Times New Roman" w:hAnsi="Times New Roman" w:cs="Times New Roman"/>
          <w:b/>
          <w:bCs/>
        </w:rPr>
        <w:t>5</w:t>
      </w:r>
      <w:r w:rsidR="00C11D8C" w:rsidRPr="003F4486">
        <w:rPr>
          <w:rFonts w:ascii="Times New Roman" w:hAnsi="Times New Roman" w:cs="Times New Roman"/>
          <w:b/>
          <w:bCs/>
        </w:rPr>
        <w:t>-</w:t>
      </w:r>
      <w:r w:rsidR="00BB0132">
        <w:rPr>
          <w:rFonts w:ascii="Times New Roman" w:hAnsi="Times New Roman" w:cs="Times New Roman"/>
          <w:b/>
          <w:bCs/>
        </w:rPr>
        <w:t>1</w:t>
      </w:r>
    </w:p>
    <w:p w14:paraId="21750E0A" w14:textId="56E4EADB" w:rsidR="00C52253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 xml:space="preserve">Tribunj, </w:t>
      </w:r>
      <w:r w:rsidR="00BB0132">
        <w:rPr>
          <w:rFonts w:ascii="Times New Roman" w:hAnsi="Times New Roman" w:cs="Times New Roman"/>
          <w:b/>
          <w:bCs/>
        </w:rPr>
        <w:t>08</w:t>
      </w:r>
      <w:r w:rsidRPr="003F4486">
        <w:rPr>
          <w:rFonts w:ascii="Times New Roman" w:hAnsi="Times New Roman" w:cs="Times New Roman"/>
          <w:b/>
          <w:bCs/>
        </w:rPr>
        <w:t xml:space="preserve">. </w:t>
      </w:r>
      <w:r w:rsidR="00BB0132">
        <w:rPr>
          <w:rFonts w:ascii="Times New Roman" w:hAnsi="Times New Roman" w:cs="Times New Roman"/>
          <w:b/>
          <w:bCs/>
        </w:rPr>
        <w:t>travnja</w:t>
      </w:r>
      <w:r w:rsidRPr="003F4486">
        <w:rPr>
          <w:rFonts w:ascii="Times New Roman" w:hAnsi="Times New Roman" w:cs="Times New Roman"/>
          <w:b/>
          <w:bCs/>
        </w:rPr>
        <w:t xml:space="preserve"> 202</w:t>
      </w:r>
      <w:r w:rsidR="003F4486" w:rsidRPr="003F4486">
        <w:rPr>
          <w:rFonts w:ascii="Times New Roman" w:hAnsi="Times New Roman" w:cs="Times New Roman"/>
          <w:b/>
          <w:bCs/>
        </w:rPr>
        <w:t>5</w:t>
      </w:r>
      <w:r w:rsidRPr="003F4486">
        <w:rPr>
          <w:rFonts w:ascii="Times New Roman" w:hAnsi="Times New Roman" w:cs="Times New Roman"/>
          <w:b/>
          <w:bCs/>
        </w:rPr>
        <w:t>.</w:t>
      </w:r>
    </w:p>
    <w:p w14:paraId="0C7E6080" w14:textId="77777777" w:rsidR="00F06F75" w:rsidRPr="00EF6EB4" w:rsidRDefault="00F06F75" w:rsidP="00F06F75">
      <w:pPr>
        <w:spacing w:after="120"/>
        <w:rPr>
          <w:rFonts w:ascii="Times New Roman" w:hAnsi="Times New Roman" w:cs="Times New Roman"/>
        </w:rPr>
      </w:pPr>
    </w:p>
    <w:p w14:paraId="2F66F71D" w14:textId="77777777" w:rsidR="008147CF" w:rsidRPr="00EF6EB4" w:rsidRDefault="008147CF">
      <w:pPr>
        <w:rPr>
          <w:rFonts w:ascii="Times New Roman" w:hAnsi="Times New Roman" w:cs="Times New Roman"/>
        </w:rPr>
      </w:pPr>
    </w:p>
    <w:p w14:paraId="558589E1" w14:textId="602CB8F3" w:rsidR="00F50843" w:rsidRPr="00EF6EB4" w:rsidRDefault="00F50843">
      <w:p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="0020767C" w:rsidRPr="00EF6EB4">
        <w:rPr>
          <w:rFonts w:ascii="Times New Roman" w:hAnsi="Times New Roman" w:cs="Times New Roman"/>
          <w:b/>
          <w:bCs/>
        </w:rPr>
        <w:t xml:space="preserve">   </w:t>
      </w:r>
      <w:r w:rsidR="00BC1A07" w:rsidRPr="00EF6EB4">
        <w:rPr>
          <w:rFonts w:ascii="Times New Roman" w:hAnsi="Times New Roman" w:cs="Times New Roman"/>
          <w:b/>
          <w:bCs/>
        </w:rPr>
        <w:tab/>
      </w:r>
      <w:r w:rsidR="00BB0132">
        <w:rPr>
          <w:rFonts w:ascii="Times New Roman" w:hAnsi="Times New Roman" w:cs="Times New Roman"/>
          <w:b/>
          <w:bCs/>
        </w:rPr>
        <w:t xml:space="preserve">     </w:t>
      </w:r>
      <w:r w:rsidR="006D79F1" w:rsidRPr="00EF6EB4">
        <w:rPr>
          <w:rFonts w:ascii="Times New Roman" w:hAnsi="Times New Roman" w:cs="Times New Roman"/>
          <w:b/>
          <w:bCs/>
        </w:rPr>
        <w:t xml:space="preserve"> </w:t>
      </w:r>
      <w:r w:rsidRPr="00EF6EB4">
        <w:rPr>
          <w:rFonts w:ascii="Times New Roman" w:hAnsi="Times New Roman" w:cs="Times New Roman"/>
          <w:b/>
          <w:bCs/>
        </w:rPr>
        <w:t>RAVNATELJIC</w:t>
      </w:r>
      <w:r w:rsidR="00BC1A07" w:rsidRPr="00EF6EB4">
        <w:rPr>
          <w:rFonts w:ascii="Times New Roman" w:hAnsi="Times New Roman" w:cs="Times New Roman"/>
          <w:b/>
          <w:bCs/>
        </w:rPr>
        <w:t>A</w:t>
      </w:r>
    </w:p>
    <w:p w14:paraId="72B13331" w14:textId="77777777" w:rsidR="00BE33CC" w:rsidRPr="00EF6EB4" w:rsidRDefault="00BE33CC">
      <w:pPr>
        <w:rPr>
          <w:rFonts w:ascii="Times New Roman" w:hAnsi="Times New Roman" w:cs="Times New Roman"/>
          <w:b/>
          <w:bCs/>
        </w:rPr>
      </w:pPr>
    </w:p>
    <w:p w14:paraId="6E967D07" w14:textId="26CA6196" w:rsidR="00C437BF" w:rsidRPr="00EF6EB4" w:rsidRDefault="00F50843" w:rsidP="00BE33CC">
      <w:p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="00846604" w:rsidRPr="00EF6EB4">
        <w:rPr>
          <w:rFonts w:ascii="Times New Roman" w:hAnsi="Times New Roman" w:cs="Times New Roman"/>
          <w:b/>
          <w:bCs/>
        </w:rPr>
        <w:t xml:space="preserve">     </w:t>
      </w:r>
      <w:r w:rsidR="00BC1A07" w:rsidRPr="00EF6EB4">
        <w:rPr>
          <w:rFonts w:ascii="Times New Roman" w:hAnsi="Times New Roman" w:cs="Times New Roman"/>
          <w:b/>
          <w:bCs/>
        </w:rPr>
        <w:t xml:space="preserve">  </w:t>
      </w:r>
      <w:r w:rsidR="00B4395F" w:rsidRPr="00EF6EB4">
        <w:rPr>
          <w:rFonts w:ascii="Times New Roman" w:hAnsi="Times New Roman" w:cs="Times New Roman"/>
          <w:b/>
          <w:bCs/>
        </w:rPr>
        <w:t xml:space="preserve"> </w:t>
      </w:r>
      <w:r w:rsidR="00BC1A07" w:rsidRPr="00EF6EB4">
        <w:rPr>
          <w:rFonts w:ascii="Times New Roman" w:hAnsi="Times New Roman" w:cs="Times New Roman"/>
          <w:b/>
          <w:bCs/>
        </w:rPr>
        <w:t>Zdenka Jerkin</w:t>
      </w:r>
      <w:r w:rsidR="00165D9D">
        <w:rPr>
          <w:rFonts w:ascii="Times New Roman" w:hAnsi="Times New Roman" w:cs="Times New Roman"/>
          <w:b/>
          <w:bCs/>
        </w:rPr>
        <w:t>, mag.praesc.</w:t>
      </w:r>
      <w:proofErr w:type="spellStart"/>
      <w:r w:rsidR="00165D9D">
        <w:rPr>
          <w:rFonts w:ascii="Times New Roman" w:hAnsi="Times New Roman" w:cs="Times New Roman"/>
          <w:b/>
          <w:bCs/>
        </w:rPr>
        <w:t>educ</w:t>
      </w:r>
      <w:proofErr w:type="spellEnd"/>
      <w:r w:rsidR="00165D9D">
        <w:rPr>
          <w:rFonts w:ascii="Times New Roman" w:hAnsi="Times New Roman" w:cs="Times New Roman"/>
          <w:b/>
          <w:bCs/>
        </w:rPr>
        <w:t>.</w:t>
      </w:r>
      <w:r w:rsidR="00662D9B">
        <w:rPr>
          <w:rFonts w:ascii="Times New Roman" w:hAnsi="Times New Roman" w:cs="Times New Roman"/>
          <w:b/>
          <w:bCs/>
        </w:rPr>
        <w:t>,v.r.</w:t>
      </w:r>
      <w:r w:rsidR="00BC1A07" w:rsidRPr="00EF6EB4">
        <w:rPr>
          <w:rFonts w:ascii="Times New Roman" w:hAnsi="Times New Roman" w:cs="Times New Roman"/>
          <w:b/>
          <w:bCs/>
        </w:rPr>
        <w:t xml:space="preserve"> </w:t>
      </w:r>
      <w:r w:rsidR="00DA09E8" w:rsidRPr="00EF6EB4">
        <w:rPr>
          <w:rFonts w:ascii="Times New Roman" w:hAnsi="Times New Roman" w:cs="Times New Roman"/>
        </w:rPr>
        <w:tab/>
      </w:r>
    </w:p>
    <w:sectPr w:rsidR="00C437BF" w:rsidRPr="00EF6EB4" w:rsidSect="00284DA5">
      <w:headerReference w:type="default" r:id="rId7"/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0FD3" w14:textId="77777777" w:rsidR="003D769E" w:rsidRDefault="003D769E" w:rsidP="00616515">
      <w:pPr>
        <w:spacing w:after="0" w:line="240" w:lineRule="auto"/>
      </w:pPr>
      <w:r>
        <w:separator/>
      </w:r>
    </w:p>
  </w:endnote>
  <w:endnote w:type="continuationSeparator" w:id="0">
    <w:p w14:paraId="56F4486F" w14:textId="77777777" w:rsidR="003D769E" w:rsidRDefault="003D769E" w:rsidP="0061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8BF7" w14:textId="2D5100F5" w:rsidR="007A718B" w:rsidRPr="007A718B" w:rsidRDefault="007A718B">
    <w:pPr>
      <w:pStyle w:val="Footer"/>
      <w:rPr>
        <w:color w:val="385623" w:themeColor="accent6" w:themeShade="80"/>
        <w:sz w:val="18"/>
        <w:szCs w:val="18"/>
      </w:rPr>
    </w:pP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Dječji vrtić Maslina </w:t>
    </w:r>
    <w:r w:rsidRPr="007A718B">
      <w:rPr>
        <w:rFonts w:cstheme="minorHAnsi"/>
        <w:color w:val="385623" w:themeColor="accent6" w:themeShade="80"/>
        <w:sz w:val="18"/>
        <w:szCs w:val="18"/>
      </w:rPr>
      <w:t>• e-mail:</w:t>
    </w:r>
    <w:r w:rsidRPr="007A718B">
      <w:rPr>
        <w:color w:val="385623" w:themeColor="accent6" w:themeShade="80"/>
        <w:sz w:val="18"/>
        <w:szCs w:val="18"/>
      </w:rPr>
      <w:t xml:space="preserve">dvmaslina.tribunj@gmail.com </w:t>
    </w:r>
    <w:r w:rsidRPr="007A718B">
      <w:rPr>
        <w:rFonts w:cstheme="minorHAnsi"/>
        <w:color w:val="385623" w:themeColor="accent6" w:themeShade="80"/>
        <w:sz w:val="18"/>
        <w:szCs w:val="18"/>
      </w:rPr>
      <w:t xml:space="preserve">• </w:t>
    </w:r>
    <w:r w:rsidRPr="007A718B">
      <w:rPr>
        <w:color w:val="385623" w:themeColor="accent6" w:themeShade="80"/>
        <w:sz w:val="18"/>
        <w:szCs w:val="18"/>
      </w:rPr>
      <w:t>tel. 022/446145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IBAN: HR6423900011101223714 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4B54" w14:textId="77777777" w:rsidR="003D769E" w:rsidRDefault="003D769E" w:rsidP="00616515">
      <w:pPr>
        <w:spacing w:after="0" w:line="240" w:lineRule="auto"/>
      </w:pPr>
      <w:r>
        <w:separator/>
      </w:r>
    </w:p>
  </w:footnote>
  <w:footnote w:type="continuationSeparator" w:id="0">
    <w:p w14:paraId="4D10A978" w14:textId="77777777" w:rsidR="003D769E" w:rsidRDefault="003D769E" w:rsidP="0061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307E" w14:textId="110AAF0F" w:rsidR="00616515" w:rsidRPr="00616515" w:rsidRDefault="00616515" w:rsidP="00616515">
    <w:pPr>
      <w:pStyle w:val="Header"/>
      <w:jc w:val="both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noProof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770BACA0" wp14:editId="5F579A7E">
          <wp:simplePos x="0" y="0"/>
          <wp:positionH relativeFrom="column">
            <wp:posOffset>4196080</wp:posOffset>
          </wp:positionH>
          <wp:positionV relativeFrom="paragraph">
            <wp:posOffset>-535305</wp:posOffset>
          </wp:positionV>
          <wp:extent cx="1743075" cy="1419225"/>
          <wp:effectExtent l="0" t="0" r="9525" b="9525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Dječji vrtić  MASLINA </w:t>
    </w:r>
  </w:p>
  <w:p w14:paraId="2C012FE3" w14:textId="3AACC4E7" w:rsidR="00616515" w:rsidRPr="00616515" w:rsidRDefault="00616515" w:rsidP="00616515">
    <w:pPr>
      <w:pStyle w:val="Header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Vladimira Nazora 6</w:t>
    </w:r>
  </w:p>
  <w:p w14:paraId="4496D056" w14:textId="523EBE39" w:rsidR="00616515" w:rsidRPr="00616515" w:rsidRDefault="00616515" w:rsidP="00616515">
    <w:pPr>
      <w:pStyle w:val="Header"/>
      <w:tabs>
        <w:tab w:val="clear" w:pos="4536"/>
        <w:tab w:val="clear" w:pos="9072"/>
        <w:tab w:val="left" w:pos="7755"/>
      </w:tabs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22212 TRIBUNJ</w:t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ab/>
    </w:r>
  </w:p>
  <w:p w14:paraId="20D9C7AF" w14:textId="604DCEAB" w:rsidR="00616515" w:rsidRPr="00616515" w:rsidRDefault="00616515" w:rsidP="00616515">
    <w:pPr>
      <w:pStyle w:val="Header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OIB.02251957671</w:t>
    </w:r>
  </w:p>
  <w:p w14:paraId="27A39F8A" w14:textId="4E36E587" w:rsidR="00616515" w:rsidRDefault="00616515" w:rsidP="006165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F12"/>
    <w:multiLevelType w:val="hybridMultilevel"/>
    <w:tmpl w:val="74100EA0"/>
    <w:lvl w:ilvl="0" w:tplc="C256D66C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2C6E8D"/>
    <w:multiLevelType w:val="hybridMultilevel"/>
    <w:tmpl w:val="DE923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EE6"/>
    <w:multiLevelType w:val="hybridMultilevel"/>
    <w:tmpl w:val="F38E3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BEC"/>
    <w:multiLevelType w:val="hybridMultilevel"/>
    <w:tmpl w:val="0AB2A5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4434"/>
    <w:multiLevelType w:val="hybridMultilevel"/>
    <w:tmpl w:val="66BA5A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0363"/>
    <w:multiLevelType w:val="hybridMultilevel"/>
    <w:tmpl w:val="073CD9E6"/>
    <w:lvl w:ilvl="0" w:tplc="E65E570A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E4963"/>
    <w:multiLevelType w:val="hybridMultilevel"/>
    <w:tmpl w:val="5EF69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26F6E"/>
    <w:multiLevelType w:val="hybridMultilevel"/>
    <w:tmpl w:val="3C1428CA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A72A54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5087E"/>
    <w:multiLevelType w:val="hybridMultilevel"/>
    <w:tmpl w:val="4CB8BBA0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77167"/>
    <w:multiLevelType w:val="hybridMultilevel"/>
    <w:tmpl w:val="B838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C785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5C67DD"/>
    <w:multiLevelType w:val="singleLevel"/>
    <w:tmpl w:val="DE8EB08C"/>
    <w:lvl w:ilvl="0">
      <w:start w:val="1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num w:numId="1" w16cid:durableId="95833310">
    <w:abstractNumId w:val="0"/>
  </w:num>
  <w:num w:numId="2" w16cid:durableId="1605724151">
    <w:abstractNumId w:val="2"/>
  </w:num>
  <w:num w:numId="3" w16cid:durableId="657685590">
    <w:abstractNumId w:val="12"/>
  </w:num>
  <w:num w:numId="4" w16cid:durableId="1277256174">
    <w:abstractNumId w:val="11"/>
  </w:num>
  <w:num w:numId="5" w16cid:durableId="844444529">
    <w:abstractNumId w:val="5"/>
  </w:num>
  <w:num w:numId="6" w16cid:durableId="16082468">
    <w:abstractNumId w:val="9"/>
  </w:num>
  <w:num w:numId="7" w16cid:durableId="2076853987">
    <w:abstractNumId w:val="3"/>
  </w:num>
  <w:num w:numId="8" w16cid:durableId="1579248622">
    <w:abstractNumId w:val="10"/>
  </w:num>
  <w:num w:numId="9" w16cid:durableId="2003845828">
    <w:abstractNumId w:val="4"/>
  </w:num>
  <w:num w:numId="10" w16cid:durableId="1464233652">
    <w:abstractNumId w:val="6"/>
  </w:num>
  <w:num w:numId="11" w16cid:durableId="924996064">
    <w:abstractNumId w:val="1"/>
  </w:num>
  <w:num w:numId="12" w16cid:durableId="158497426">
    <w:abstractNumId w:val="8"/>
  </w:num>
  <w:num w:numId="13" w16cid:durableId="1711346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86"/>
    <w:rsid w:val="000050EF"/>
    <w:rsid w:val="000165DA"/>
    <w:rsid w:val="000227C8"/>
    <w:rsid w:val="000605C7"/>
    <w:rsid w:val="000902AA"/>
    <w:rsid w:val="000B1933"/>
    <w:rsid w:val="000B7B94"/>
    <w:rsid w:val="000F187F"/>
    <w:rsid w:val="00131603"/>
    <w:rsid w:val="0013170C"/>
    <w:rsid w:val="001325AF"/>
    <w:rsid w:val="00154314"/>
    <w:rsid w:val="00165D9D"/>
    <w:rsid w:val="00177B5C"/>
    <w:rsid w:val="001865E1"/>
    <w:rsid w:val="001A137E"/>
    <w:rsid w:val="001B0B36"/>
    <w:rsid w:val="001C64A7"/>
    <w:rsid w:val="0020767C"/>
    <w:rsid w:val="002247CD"/>
    <w:rsid w:val="00233804"/>
    <w:rsid w:val="00233FCE"/>
    <w:rsid w:val="002439B7"/>
    <w:rsid w:val="00243FC2"/>
    <w:rsid w:val="00257293"/>
    <w:rsid w:val="002670F8"/>
    <w:rsid w:val="00284DA5"/>
    <w:rsid w:val="002B5065"/>
    <w:rsid w:val="002D0380"/>
    <w:rsid w:val="00301785"/>
    <w:rsid w:val="00304B98"/>
    <w:rsid w:val="00313F8E"/>
    <w:rsid w:val="0033681D"/>
    <w:rsid w:val="0034098C"/>
    <w:rsid w:val="003502E3"/>
    <w:rsid w:val="00367B05"/>
    <w:rsid w:val="00370314"/>
    <w:rsid w:val="003A2506"/>
    <w:rsid w:val="003A546B"/>
    <w:rsid w:val="003C59A8"/>
    <w:rsid w:val="003D769E"/>
    <w:rsid w:val="003E2F2A"/>
    <w:rsid w:val="003E5142"/>
    <w:rsid w:val="003F4486"/>
    <w:rsid w:val="00411523"/>
    <w:rsid w:val="00427D4D"/>
    <w:rsid w:val="00436B59"/>
    <w:rsid w:val="00437491"/>
    <w:rsid w:val="00440DDC"/>
    <w:rsid w:val="0044611C"/>
    <w:rsid w:val="004461CD"/>
    <w:rsid w:val="00456B04"/>
    <w:rsid w:val="004620F7"/>
    <w:rsid w:val="0046734B"/>
    <w:rsid w:val="00474870"/>
    <w:rsid w:val="00474AB1"/>
    <w:rsid w:val="00480503"/>
    <w:rsid w:val="00484304"/>
    <w:rsid w:val="0049093F"/>
    <w:rsid w:val="00496046"/>
    <w:rsid w:val="004A59CB"/>
    <w:rsid w:val="004A66D6"/>
    <w:rsid w:val="004A697D"/>
    <w:rsid w:val="004C03CA"/>
    <w:rsid w:val="004C1A83"/>
    <w:rsid w:val="005127FD"/>
    <w:rsid w:val="00512A19"/>
    <w:rsid w:val="0052627E"/>
    <w:rsid w:val="005318CC"/>
    <w:rsid w:val="005518D4"/>
    <w:rsid w:val="00564935"/>
    <w:rsid w:val="0057109C"/>
    <w:rsid w:val="005C2C08"/>
    <w:rsid w:val="005D64EA"/>
    <w:rsid w:val="005E1D6D"/>
    <w:rsid w:val="005E2B04"/>
    <w:rsid w:val="005E389B"/>
    <w:rsid w:val="005E5C85"/>
    <w:rsid w:val="005E76CC"/>
    <w:rsid w:val="005E774E"/>
    <w:rsid w:val="005F14F5"/>
    <w:rsid w:val="005F17D4"/>
    <w:rsid w:val="00612AF5"/>
    <w:rsid w:val="00616515"/>
    <w:rsid w:val="00617E46"/>
    <w:rsid w:val="00640B11"/>
    <w:rsid w:val="006460E3"/>
    <w:rsid w:val="00662D9B"/>
    <w:rsid w:val="006925B2"/>
    <w:rsid w:val="006A668D"/>
    <w:rsid w:val="006B3B42"/>
    <w:rsid w:val="006B5BD0"/>
    <w:rsid w:val="006D42A3"/>
    <w:rsid w:val="006D79F1"/>
    <w:rsid w:val="006E1A43"/>
    <w:rsid w:val="006E387E"/>
    <w:rsid w:val="006E7DC6"/>
    <w:rsid w:val="00702B97"/>
    <w:rsid w:val="00703883"/>
    <w:rsid w:val="00753A68"/>
    <w:rsid w:val="00770AE8"/>
    <w:rsid w:val="007766FA"/>
    <w:rsid w:val="007A3942"/>
    <w:rsid w:val="007A718B"/>
    <w:rsid w:val="007C00BD"/>
    <w:rsid w:val="007C283B"/>
    <w:rsid w:val="007F5E67"/>
    <w:rsid w:val="00803431"/>
    <w:rsid w:val="00804E8B"/>
    <w:rsid w:val="00811E51"/>
    <w:rsid w:val="008147CF"/>
    <w:rsid w:val="00827D9D"/>
    <w:rsid w:val="00841153"/>
    <w:rsid w:val="00846604"/>
    <w:rsid w:val="00882390"/>
    <w:rsid w:val="0089436E"/>
    <w:rsid w:val="008A5BDB"/>
    <w:rsid w:val="008C3186"/>
    <w:rsid w:val="008E453B"/>
    <w:rsid w:val="0091193E"/>
    <w:rsid w:val="00916873"/>
    <w:rsid w:val="009314DC"/>
    <w:rsid w:val="00941894"/>
    <w:rsid w:val="00956119"/>
    <w:rsid w:val="00956EF2"/>
    <w:rsid w:val="00957765"/>
    <w:rsid w:val="009748F6"/>
    <w:rsid w:val="00993916"/>
    <w:rsid w:val="009A07BC"/>
    <w:rsid w:val="009B7713"/>
    <w:rsid w:val="009C6B86"/>
    <w:rsid w:val="00A05824"/>
    <w:rsid w:val="00A42BEA"/>
    <w:rsid w:val="00A6096D"/>
    <w:rsid w:val="00A62C64"/>
    <w:rsid w:val="00A655F6"/>
    <w:rsid w:val="00A7520E"/>
    <w:rsid w:val="00A82530"/>
    <w:rsid w:val="00AA0119"/>
    <w:rsid w:val="00AA2229"/>
    <w:rsid w:val="00AD0C85"/>
    <w:rsid w:val="00AD2637"/>
    <w:rsid w:val="00AE17EB"/>
    <w:rsid w:val="00AE22EA"/>
    <w:rsid w:val="00AF3340"/>
    <w:rsid w:val="00B35F6A"/>
    <w:rsid w:val="00B4395F"/>
    <w:rsid w:val="00B45EA1"/>
    <w:rsid w:val="00B71034"/>
    <w:rsid w:val="00B73101"/>
    <w:rsid w:val="00B913C3"/>
    <w:rsid w:val="00BA37D7"/>
    <w:rsid w:val="00BB0106"/>
    <w:rsid w:val="00BB0132"/>
    <w:rsid w:val="00BB53D6"/>
    <w:rsid w:val="00BB5EA8"/>
    <w:rsid w:val="00BC1A07"/>
    <w:rsid w:val="00BC3C8D"/>
    <w:rsid w:val="00BD153A"/>
    <w:rsid w:val="00BE33CC"/>
    <w:rsid w:val="00BF126F"/>
    <w:rsid w:val="00C11D8C"/>
    <w:rsid w:val="00C2217D"/>
    <w:rsid w:val="00C437BF"/>
    <w:rsid w:val="00C443C6"/>
    <w:rsid w:val="00C52253"/>
    <w:rsid w:val="00C60620"/>
    <w:rsid w:val="00C638EE"/>
    <w:rsid w:val="00C63F56"/>
    <w:rsid w:val="00CB1E59"/>
    <w:rsid w:val="00CB3BC2"/>
    <w:rsid w:val="00CB4E98"/>
    <w:rsid w:val="00CD1717"/>
    <w:rsid w:val="00CE2FB2"/>
    <w:rsid w:val="00CE36AF"/>
    <w:rsid w:val="00CF605C"/>
    <w:rsid w:val="00D00796"/>
    <w:rsid w:val="00D01BBE"/>
    <w:rsid w:val="00D03BCD"/>
    <w:rsid w:val="00D33B3E"/>
    <w:rsid w:val="00D47477"/>
    <w:rsid w:val="00D67392"/>
    <w:rsid w:val="00D8447C"/>
    <w:rsid w:val="00D85CE1"/>
    <w:rsid w:val="00D91B00"/>
    <w:rsid w:val="00D966AE"/>
    <w:rsid w:val="00DA09E8"/>
    <w:rsid w:val="00DB41CB"/>
    <w:rsid w:val="00DF5A1D"/>
    <w:rsid w:val="00E0329E"/>
    <w:rsid w:val="00E06756"/>
    <w:rsid w:val="00E160F7"/>
    <w:rsid w:val="00E26BC0"/>
    <w:rsid w:val="00E53CCB"/>
    <w:rsid w:val="00E747EB"/>
    <w:rsid w:val="00E750B1"/>
    <w:rsid w:val="00E77005"/>
    <w:rsid w:val="00E83262"/>
    <w:rsid w:val="00E839EC"/>
    <w:rsid w:val="00E83A3E"/>
    <w:rsid w:val="00E90A6A"/>
    <w:rsid w:val="00E91F87"/>
    <w:rsid w:val="00EB18C7"/>
    <w:rsid w:val="00EC200B"/>
    <w:rsid w:val="00EC5A7C"/>
    <w:rsid w:val="00EF0DF6"/>
    <w:rsid w:val="00EF6EB4"/>
    <w:rsid w:val="00EF78EF"/>
    <w:rsid w:val="00F06F75"/>
    <w:rsid w:val="00F41212"/>
    <w:rsid w:val="00F47AA9"/>
    <w:rsid w:val="00F50843"/>
    <w:rsid w:val="00F53955"/>
    <w:rsid w:val="00F56E28"/>
    <w:rsid w:val="00F601A7"/>
    <w:rsid w:val="00F76D26"/>
    <w:rsid w:val="00F9008A"/>
    <w:rsid w:val="00FA4BCF"/>
    <w:rsid w:val="00FC290A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6580B"/>
  <w15:docId w15:val="{57C11CF1-6B65-420F-BA69-C524594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C64A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1C64A7"/>
    <w:pPr>
      <w:keepNext/>
      <w:spacing w:after="0" w:line="240" w:lineRule="auto"/>
      <w:ind w:left="360"/>
      <w:outlineLvl w:val="2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B8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515"/>
  </w:style>
  <w:style w:type="paragraph" w:styleId="Footer">
    <w:name w:val="footer"/>
    <w:basedOn w:val="Normal"/>
    <w:link w:val="FooterChar"/>
    <w:uiPriority w:val="99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515"/>
  </w:style>
  <w:style w:type="table" w:styleId="TableGrid">
    <w:name w:val="Table Grid"/>
    <w:basedOn w:val="TableNormal"/>
    <w:uiPriority w:val="39"/>
    <w:rsid w:val="00F5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C64A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1C64A7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1C64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1C64A7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Popov</dc:creator>
  <cp:keywords/>
  <dc:description/>
  <cp:lastModifiedBy>Marko Grubelic</cp:lastModifiedBy>
  <cp:revision>5</cp:revision>
  <cp:lastPrinted>2023-01-31T11:49:00Z</cp:lastPrinted>
  <dcterms:created xsi:type="dcterms:W3CDTF">2025-04-08T09:52:00Z</dcterms:created>
  <dcterms:modified xsi:type="dcterms:W3CDTF">2025-04-08T10:36:00Z</dcterms:modified>
</cp:coreProperties>
</file>