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EC23" w14:textId="77777777" w:rsidR="00E302AC" w:rsidRDefault="00E302AC" w:rsidP="00E302AC">
      <w:pPr>
        <w:rPr>
          <w:noProof/>
        </w:rPr>
      </w:pPr>
    </w:p>
    <w:p w14:paraId="22A7C3FF" w14:textId="77777777" w:rsidR="006213E0" w:rsidRPr="006213E0" w:rsidRDefault="006213E0" w:rsidP="00B934CD">
      <w:pPr>
        <w:ind w:firstLine="708"/>
        <w:jc w:val="both"/>
        <w:rPr>
          <w:rFonts w:ascii="Arial Narrow" w:hAnsi="Arial Narrow"/>
        </w:rPr>
      </w:pPr>
      <w:r w:rsidRPr="006213E0">
        <w:rPr>
          <w:rFonts w:ascii="Arial Narrow" w:hAnsi="Arial Narrow"/>
        </w:rPr>
        <w:t>Na temelju članka 34. Zakona o fiskalnoj odgovornosti (Narodne novine, broj 111/18), Uredbe o sastavljanju i predaji Izjave o fiskalnoj odgovornosti i izvještaja o primjeni fiskalnih pravila (Narodne novine, broj 95/19) te članka 50. Statuta Dječjeg vrtića Maslina, ravnateljica Dječjeg vrtića Maslina, donosi</w:t>
      </w:r>
    </w:p>
    <w:p w14:paraId="1916D9D7" w14:textId="77777777" w:rsidR="00E302AC" w:rsidRPr="00DE3415" w:rsidRDefault="00E302AC" w:rsidP="006213E0">
      <w:pPr>
        <w:pStyle w:val="NoSpacing"/>
        <w:rPr>
          <w:rFonts w:cs="Dubai"/>
        </w:rPr>
      </w:pPr>
    </w:p>
    <w:p w14:paraId="1CAFDC88" w14:textId="77777777" w:rsidR="00E302AC" w:rsidRPr="00B14AE6" w:rsidRDefault="00E302AC" w:rsidP="00DE3415">
      <w:pPr>
        <w:tabs>
          <w:tab w:val="left" w:pos="3030"/>
        </w:tabs>
        <w:jc w:val="center"/>
        <w:rPr>
          <w:rFonts w:ascii="Arial Narrow" w:hAnsi="Arial Narrow" w:cs="Dubai"/>
          <w:b/>
        </w:rPr>
      </w:pPr>
      <w:bookmarkStart w:id="0" w:name="_Hlk23145464"/>
      <w:r w:rsidRPr="00B14AE6">
        <w:rPr>
          <w:rFonts w:ascii="Arial Narrow" w:hAnsi="Arial Narrow" w:cs="Dubai"/>
          <w:b/>
        </w:rPr>
        <w:t>PROCEDURU IZDAVANJA I OBRA</w:t>
      </w:r>
      <w:r w:rsidRPr="00B14AE6">
        <w:rPr>
          <w:rFonts w:ascii="Arial Narrow" w:hAnsi="Arial Narrow" w:cs="Calibri"/>
          <w:b/>
        </w:rPr>
        <w:t>ČUNAVANJA PUTNIH NALOGA</w:t>
      </w:r>
      <w:r w:rsidR="00DE3415" w:rsidRPr="00B14AE6">
        <w:rPr>
          <w:rFonts w:ascii="Arial Narrow" w:hAnsi="Arial Narrow" w:cs="Dubai"/>
          <w:b/>
        </w:rPr>
        <w:t xml:space="preserve"> </w:t>
      </w:r>
    </w:p>
    <w:bookmarkEnd w:id="0"/>
    <w:p w14:paraId="21AC1590" w14:textId="77777777" w:rsidR="00E302AC" w:rsidRPr="00B14AE6" w:rsidRDefault="00E302AC" w:rsidP="00E302AC">
      <w:pPr>
        <w:tabs>
          <w:tab w:val="left" w:pos="5010"/>
        </w:tabs>
        <w:spacing w:line="240" w:lineRule="auto"/>
        <w:rPr>
          <w:rFonts w:ascii="Arial Narrow" w:hAnsi="Arial Narrow" w:cs="Dubai"/>
          <w:b/>
        </w:rPr>
      </w:pPr>
    </w:p>
    <w:p w14:paraId="61C40C14" w14:textId="77777777" w:rsidR="00E302AC" w:rsidRPr="00DE3415" w:rsidRDefault="00E302AC" w:rsidP="00297B01">
      <w:pPr>
        <w:tabs>
          <w:tab w:val="left" w:pos="5010"/>
        </w:tabs>
        <w:spacing w:line="240" w:lineRule="auto"/>
        <w:jc w:val="center"/>
        <w:rPr>
          <w:rFonts w:ascii="Arial Narrow" w:hAnsi="Arial Narrow" w:cs="Dubai"/>
        </w:rPr>
      </w:pPr>
      <w:r w:rsidRPr="00DE3415">
        <w:rPr>
          <w:rFonts w:ascii="Arial Narrow" w:hAnsi="Arial Narrow" w:cs="Calibri"/>
        </w:rPr>
        <w:t>Č</w:t>
      </w:r>
      <w:r w:rsidRPr="00DE3415">
        <w:rPr>
          <w:rFonts w:ascii="Arial Narrow" w:hAnsi="Arial Narrow" w:cs="Dubai"/>
        </w:rPr>
        <w:t>lanak 1.</w:t>
      </w:r>
    </w:p>
    <w:p w14:paraId="39104225" w14:textId="77777777" w:rsidR="00E302AC" w:rsidRPr="00DE3415" w:rsidRDefault="00297B01" w:rsidP="00E302AC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Dubai"/>
        </w:rPr>
        <w:t xml:space="preserve">(1) </w:t>
      </w:r>
      <w:r w:rsidR="00E302AC" w:rsidRPr="00DE3415">
        <w:rPr>
          <w:rFonts w:ascii="Arial Narrow" w:hAnsi="Arial Narrow" w:cs="Dubai"/>
        </w:rPr>
        <w:t>Ovom Procedurom propisuje se na</w:t>
      </w:r>
      <w:r w:rsidR="00E302AC" w:rsidRPr="00DE3415">
        <w:rPr>
          <w:rFonts w:ascii="Arial Narrow" w:hAnsi="Arial Narrow" w:cs="Calibri"/>
        </w:rPr>
        <w:t>čin i postupak izdavanj</w:t>
      </w:r>
      <w:r w:rsidR="0005684A" w:rsidRPr="00DE3415">
        <w:rPr>
          <w:rFonts w:ascii="Arial Narrow" w:hAnsi="Arial Narrow" w:cs="Calibri"/>
        </w:rPr>
        <w:t>a</w:t>
      </w:r>
      <w:r w:rsidR="00E302AC" w:rsidRPr="00DE3415">
        <w:rPr>
          <w:rFonts w:ascii="Arial Narrow" w:hAnsi="Arial Narrow" w:cs="Calibri"/>
        </w:rPr>
        <w:t>, te obračun naloga za službeno putovanje zap</w:t>
      </w:r>
      <w:r w:rsidR="00DE3415">
        <w:rPr>
          <w:rFonts w:ascii="Arial Narrow" w:hAnsi="Arial Narrow" w:cs="Calibri"/>
        </w:rPr>
        <w:t>oslenih u Dječjem vrtiću Maslina (u daljnjem tekstu: Vrtić</w:t>
      </w:r>
      <w:r w:rsidR="00E302AC" w:rsidRPr="00DE3415">
        <w:rPr>
          <w:rFonts w:ascii="Arial Narrow" w:hAnsi="Arial Narrow" w:cs="Calibri"/>
        </w:rPr>
        <w:t>).</w:t>
      </w:r>
    </w:p>
    <w:p w14:paraId="3FC647FA" w14:textId="77777777" w:rsidR="00E302AC" w:rsidRPr="00DE3415" w:rsidRDefault="00297B01" w:rsidP="00E302AC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(2) </w:t>
      </w:r>
      <w:r w:rsidR="00E302AC" w:rsidRPr="00DE3415">
        <w:rPr>
          <w:rFonts w:ascii="Arial Narrow" w:hAnsi="Arial Narrow" w:cs="Calibri"/>
        </w:rPr>
        <w:t>Iznimno</w:t>
      </w:r>
      <w:r>
        <w:rPr>
          <w:rFonts w:ascii="Arial Narrow" w:hAnsi="Arial Narrow" w:cs="Calibri"/>
        </w:rPr>
        <w:t>, naknada troškova službenog putovanja odobrit će se u skladu s ovom Procedurom i svakom vanjskom suradniku u slučaju kada se radi o službenim putovanjima vezanim uz rad Dječjeg vrtića.</w:t>
      </w:r>
      <w:r w:rsidR="00E302AC" w:rsidRPr="00DE3415">
        <w:rPr>
          <w:rFonts w:ascii="Arial Narrow" w:hAnsi="Arial Narrow" w:cs="Calibri"/>
        </w:rPr>
        <w:t xml:space="preserve"> </w:t>
      </w:r>
    </w:p>
    <w:p w14:paraId="34C4270D" w14:textId="77777777" w:rsidR="00E302AC" w:rsidRDefault="00E302AC" w:rsidP="00E302AC">
      <w:pPr>
        <w:tabs>
          <w:tab w:val="left" w:pos="5010"/>
        </w:tabs>
        <w:jc w:val="center"/>
        <w:rPr>
          <w:rFonts w:ascii="Arial Narrow" w:hAnsi="Arial Narrow" w:cs="Calibri"/>
        </w:rPr>
      </w:pPr>
      <w:r w:rsidRPr="00DE3415">
        <w:rPr>
          <w:rFonts w:ascii="Arial Narrow" w:hAnsi="Arial Narrow" w:cs="Calibri"/>
        </w:rPr>
        <w:t>Članak 2.</w:t>
      </w:r>
    </w:p>
    <w:p w14:paraId="641AE068" w14:textId="77777777" w:rsidR="00297B01" w:rsidRDefault="00297B01" w:rsidP="00297B01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(1) Izrazi navedeni u ovoj Proceduri neutralni su u odnosu na rodnu pripadnost i odnose se na osobe oba spola.</w:t>
      </w:r>
    </w:p>
    <w:p w14:paraId="761FE8F1" w14:textId="77777777" w:rsidR="00297B01" w:rsidRPr="00DE3415" w:rsidRDefault="00297B01" w:rsidP="00297B01">
      <w:pPr>
        <w:tabs>
          <w:tab w:val="left" w:pos="5010"/>
        </w:tabs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Članak 3.</w:t>
      </w:r>
    </w:p>
    <w:p w14:paraId="41386CB9" w14:textId="77777777" w:rsidR="00E302AC" w:rsidRDefault="00297B01" w:rsidP="00E302AC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(1) Službeno putovanje je putovanje u zemlji ili inozemstvu na koje se upućuje radnik ili vanjski suradnik za potrebe Vrtića po nalogu ravnatelja.</w:t>
      </w:r>
    </w:p>
    <w:p w14:paraId="2CAFC2C2" w14:textId="77777777" w:rsidR="00297B01" w:rsidRDefault="00297B01" w:rsidP="00E302AC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(2) Službeno putovanje odobrava se na temelju putnog naloga. Radnik je dužan putni nalog ponijeti sa sobom na službeni put.</w:t>
      </w:r>
    </w:p>
    <w:p w14:paraId="6DCF663D" w14:textId="77777777" w:rsidR="00297B01" w:rsidRDefault="00297B01" w:rsidP="00E302AC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(3) Prijevozno sredstvo koje radnik može koristiti na službenom putu određuje se u putnom nalogu, te prilikom odabira vrste prijevoza obvezno se rukovoditi načelom ekonomičnosti.</w:t>
      </w:r>
    </w:p>
    <w:p w14:paraId="4892233A" w14:textId="77777777" w:rsidR="00B14AE6" w:rsidRDefault="00B14AE6" w:rsidP="00B14AE6">
      <w:pPr>
        <w:tabs>
          <w:tab w:val="left" w:pos="5010"/>
        </w:tabs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Članak 4.</w:t>
      </w:r>
    </w:p>
    <w:p w14:paraId="295E45A8" w14:textId="77777777" w:rsidR="00B14AE6" w:rsidRDefault="00B14AE6" w:rsidP="00B14AE6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(1) Izdaci za službena putovanja: dnevnice, naknade prijevoznih troškova, naknade korištenja privatnog automobila u službene svrhe, troškovi noćenja i drugo, obračunavaju se na temelju urednog i vjerodostojnog putnog naloga i priloženih isprava kojima se dokazuju izdaci i drugi navedeni podaci u putnom nalogu.</w:t>
      </w:r>
    </w:p>
    <w:p w14:paraId="20A312DA" w14:textId="77777777" w:rsidR="00B14AE6" w:rsidRDefault="00B14AE6" w:rsidP="00B14AE6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(2) Uz putni nalog obvezno se prilažu isprave kojima se dokazuju nastali izdaci i to osobito: računi za cestarine, računi za parking, putne karte, računi za smještaj i drugo.</w:t>
      </w:r>
    </w:p>
    <w:p w14:paraId="2B17005A" w14:textId="77777777" w:rsidR="00E302AC" w:rsidRPr="00DE3415" w:rsidRDefault="00B14AE6" w:rsidP="00B14AE6">
      <w:pPr>
        <w:tabs>
          <w:tab w:val="left" w:pos="501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(3) Isplata troškova po obračunatom putnom nalogu obavlja se preko blagajne u gotovini ili na tekući račun u kunama ili stranoj valuti osobi upućenoj na službeni put.</w:t>
      </w:r>
    </w:p>
    <w:p w14:paraId="2C75374A" w14:textId="77777777" w:rsidR="00E302AC" w:rsidRPr="00DE3415" w:rsidRDefault="00C67FE0" w:rsidP="00E302AC">
      <w:pPr>
        <w:tabs>
          <w:tab w:val="left" w:pos="5010"/>
        </w:tabs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Članak 5</w:t>
      </w:r>
      <w:r w:rsidR="00E302AC" w:rsidRPr="00DE3415">
        <w:rPr>
          <w:rFonts w:ascii="Arial Narrow" w:hAnsi="Arial Narrow" w:cs="Calibri"/>
        </w:rPr>
        <w:t>.</w:t>
      </w:r>
    </w:p>
    <w:p w14:paraId="27D6ED5F" w14:textId="77777777" w:rsidR="00E302AC" w:rsidRPr="00DE3415" w:rsidRDefault="00E302AC" w:rsidP="00E302AC">
      <w:pPr>
        <w:tabs>
          <w:tab w:val="left" w:pos="5010"/>
        </w:tabs>
        <w:jc w:val="both"/>
        <w:rPr>
          <w:rFonts w:ascii="Arial Narrow" w:hAnsi="Arial Narrow" w:cs="Calibri"/>
        </w:rPr>
        <w:sectPr w:rsidR="00E302AC" w:rsidRPr="00DE3415" w:rsidSect="00256C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3415">
        <w:rPr>
          <w:rFonts w:ascii="Arial Narrow" w:hAnsi="Arial Narrow" w:cs="Calibri"/>
        </w:rPr>
        <w:t xml:space="preserve">Način i postupak izdavanja, te obračun putnog naloga za službeno putovanje određuje se kako slijedi: </w:t>
      </w:r>
    </w:p>
    <w:p w14:paraId="7B5D2708" w14:textId="77777777" w:rsidR="00E302AC" w:rsidRDefault="00E302AC" w:rsidP="00E302AC">
      <w:pPr>
        <w:tabs>
          <w:tab w:val="left" w:pos="5010"/>
        </w:tabs>
        <w:jc w:val="both"/>
        <w:rPr>
          <w:rFonts w:ascii="Calibri" w:hAnsi="Calibri" w:cs="Calibri"/>
        </w:rPr>
      </w:pP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845"/>
        <w:gridCol w:w="3118"/>
        <w:gridCol w:w="1985"/>
        <w:gridCol w:w="5245"/>
        <w:gridCol w:w="2799"/>
      </w:tblGrid>
      <w:tr w:rsidR="00E302AC" w:rsidRPr="00C67FE0" w14:paraId="68C94E42" w14:textId="77777777" w:rsidTr="0057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AF4FB9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Redni broj</w:t>
            </w:r>
          </w:p>
        </w:tc>
        <w:tc>
          <w:tcPr>
            <w:tcW w:w="3118" w:type="dxa"/>
          </w:tcPr>
          <w:p w14:paraId="439242C0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Aktivnost</w:t>
            </w:r>
          </w:p>
        </w:tc>
        <w:tc>
          <w:tcPr>
            <w:tcW w:w="1985" w:type="dxa"/>
          </w:tcPr>
          <w:p w14:paraId="5D1791B8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Odgovorna osoba</w:t>
            </w:r>
          </w:p>
        </w:tc>
        <w:tc>
          <w:tcPr>
            <w:tcW w:w="5246" w:type="dxa"/>
          </w:tcPr>
          <w:p w14:paraId="6C3E351B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Dokument</w:t>
            </w:r>
          </w:p>
        </w:tc>
        <w:tc>
          <w:tcPr>
            <w:tcW w:w="2799" w:type="dxa"/>
          </w:tcPr>
          <w:p w14:paraId="298830EA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Rok</w:t>
            </w:r>
          </w:p>
        </w:tc>
      </w:tr>
      <w:tr w:rsidR="00E302AC" w:rsidRPr="00C67FE0" w14:paraId="5A6C1DA3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CC1E3C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1.</w:t>
            </w:r>
          </w:p>
        </w:tc>
        <w:tc>
          <w:tcPr>
            <w:tcW w:w="3118" w:type="dxa"/>
          </w:tcPr>
          <w:p w14:paraId="6AB0989E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Usmeni ili pismeni prijedlog/zahtjev zaposlenika, odnosno njegovog neposredno nadređenog</w:t>
            </w:r>
          </w:p>
        </w:tc>
        <w:tc>
          <w:tcPr>
            <w:tcW w:w="1985" w:type="dxa"/>
          </w:tcPr>
          <w:p w14:paraId="13DBE7C7" w14:textId="77777777" w:rsidR="00E302AC" w:rsidRPr="00C67FE0" w:rsidRDefault="001C2D0E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</w:t>
            </w:r>
            <w:r w:rsidR="00E302AC" w:rsidRPr="00C67FE0">
              <w:rPr>
                <w:rFonts w:ascii="Arial Narrow" w:hAnsi="Arial Narrow" w:cs="Calibri"/>
              </w:rPr>
              <w:t>eposredno nadređeni</w:t>
            </w:r>
          </w:p>
        </w:tc>
        <w:tc>
          <w:tcPr>
            <w:tcW w:w="5246" w:type="dxa"/>
          </w:tcPr>
          <w:p w14:paraId="765772DD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Poziv, prijavnica i program stručnog usavršavanja, konferencije, zahtjev za uslugom i sl.</w:t>
            </w:r>
          </w:p>
        </w:tc>
        <w:tc>
          <w:tcPr>
            <w:tcW w:w="2799" w:type="dxa"/>
          </w:tcPr>
          <w:p w14:paraId="13DE839F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Tijekom godine</w:t>
            </w:r>
          </w:p>
        </w:tc>
      </w:tr>
      <w:tr w:rsidR="00E302AC" w:rsidRPr="00C67FE0" w14:paraId="285A3E21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B9DCDF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2.</w:t>
            </w:r>
          </w:p>
        </w:tc>
        <w:tc>
          <w:tcPr>
            <w:tcW w:w="3118" w:type="dxa"/>
          </w:tcPr>
          <w:p w14:paraId="755B04A4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Razmatranje prijedloga/zahtjeva za službeno putovanje</w:t>
            </w:r>
          </w:p>
        </w:tc>
        <w:tc>
          <w:tcPr>
            <w:tcW w:w="1985" w:type="dxa"/>
          </w:tcPr>
          <w:p w14:paraId="3FCDF92C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Ravnatelj ili osoba koju je on na to ovlastio</w:t>
            </w:r>
          </w:p>
        </w:tc>
        <w:tc>
          <w:tcPr>
            <w:tcW w:w="5246" w:type="dxa"/>
          </w:tcPr>
          <w:p w14:paraId="5BDCDA16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Ako je prijedlog/zahtjev opravdan i u skladu s financijskim planom daje se naredba za izdavanje putnog naloga</w:t>
            </w:r>
          </w:p>
        </w:tc>
        <w:tc>
          <w:tcPr>
            <w:tcW w:w="2799" w:type="dxa"/>
          </w:tcPr>
          <w:p w14:paraId="42A7544F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Najkasnije treći dan od dana zaprimanja prijedloga/zahtjeva</w:t>
            </w:r>
          </w:p>
        </w:tc>
      </w:tr>
      <w:tr w:rsidR="00E302AC" w:rsidRPr="00C67FE0" w14:paraId="35645DA5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0E5341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3.</w:t>
            </w:r>
          </w:p>
        </w:tc>
        <w:tc>
          <w:tcPr>
            <w:tcW w:w="3118" w:type="dxa"/>
          </w:tcPr>
          <w:p w14:paraId="259CA13B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Izdavanje putnog naloga</w:t>
            </w:r>
          </w:p>
        </w:tc>
        <w:tc>
          <w:tcPr>
            <w:tcW w:w="1985" w:type="dxa"/>
          </w:tcPr>
          <w:p w14:paraId="04E22C41" w14:textId="77777777" w:rsidR="00E302AC" w:rsidRPr="00C67FE0" w:rsidRDefault="004103D0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Administrativni djelatnik</w:t>
            </w:r>
          </w:p>
        </w:tc>
        <w:tc>
          <w:tcPr>
            <w:tcW w:w="5246" w:type="dxa"/>
          </w:tcPr>
          <w:p w14:paraId="73C86897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Putni nalog potpisuje ravnatelj, a isti se upisuje u Knjigu putnih naloga</w:t>
            </w:r>
          </w:p>
        </w:tc>
        <w:tc>
          <w:tcPr>
            <w:tcW w:w="2799" w:type="dxa"/>
          </w:tcPr>
          <w:p w14:paraId="6A6164C9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Najkasnije treći dan prije službenog putovanja</w:t>
            </w:r>
          </w:p>
        </w:tc>
      </w:tr>
      <w:tr w:rsidR="00E302AC" w:rsidRPr="00C67FE0" w14:paraId="2709E1EA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69489F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4.</w:t>
            </w:r>
          </w:p>
        </w:tc>
        <w:tc>
          <w:tcPr>
            <w:tcW w:w="3118" w:type="dxa"/>
          </w:tcPr>
          <w:p w14:paraId="7013F91D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 xml:space="preserve">Obračun putnog naloga </w:t>
            </w:r>
          </w:p>
        </w:tc>
        <w:tc>
          <w:tcPr>
            <w:tcW w:w="1985" w:type="dxa"/>
          </w:tcPr>
          <w:p w14:paraId="4948C951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Zaposlenik koji je bio na službenom putu</w:t>
            </w:r>
          </w:p>
        </w:tc>
        <w:tc>
          <w:tcPr>
            <w:tcW w:w="5246" w:type="dxa"/>
          </w:tcPr>
          <w:p w14:paraId="086004F7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Popunjavanje dijelova putnog naloga (datum i vrijeme polaska i povratka, početno i završno stanje brojila ako je koristio osobni automobil)</w:t>
            </w:r>
          </w:p>
          <w:p w14:paraId="66AB37B8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Prilaže dokumentaciju potrebnu za obračun troškova putovanja (karte prijevoznika i sl.)</w:t>
            </w:r>
          </w:p>
          <w:p w14:paraId="51856C54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Sastavlja pismeno izvješće o rezultatima službenog putovanja</w:t>
            </w:r>
          </w:p>
          <w:p w14:paraId="0699AE3B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Obračunava troškove prema priloženoj dokumentaciji</w:t>
            </w:r>
          </w:p>
          <w:p w14:paraId="50BDCD7F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Ovjerava putni nalog svojim potpisom</w:t>
            </w:r>
          </w:p>
          <w:p w14:paraId="1C816698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Prosljeđuje obračunati putni nalog s prilozima u računovodstvo</w:t>
            </w:r>
          </w:p>
          <w:p w14:paraId="2B498673" w14:textId="77777777" w:rsidR="00E302AC" w:rsidRPr="00C67FE0" w:rsidRDefault="00575C66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A</w:t>
            </w:r>
            <w:r w:rsidR="00E302AC" w:rsidRPr="00C67FE0">
              <w:rPr>
                <w:rFonts w:ascii="Arial Narrow" w:hAnsi="Arial Narrow" w:cs="Calibri"/>
              </w:rPr>
              <w:t>ko po uspostavljenom putnom nalogu nisu nastali troškovi putovanja, tada zaposlenik to navodi u izvješću s puta, te tako popunjeni putni nalog vraća tajniku radi ažuriranja evidencije putnih naloga, bez prosljeđivanja računovodstvu na obračun</w:t>
            </w:r>
          </w:p>
        </w:tc>
        <w:tc>
          <w:tcPr>
            <w:tcW w:w="2799" w:type="dxa"/>
          </w:tcPr>
          <w:p w14:paraId="3EB7AA37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Najkasnije treći dan od povratka sa službenog putovanja</w:t>
            </w:r>
          </w:p>
        </w:tc>
      </w:tr>
      <w:tr w:rsidR="00E302AC" w:rsidRPr="00C67FE0" w14:paraId="35C984A2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2C90FE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5.</w:t>
            </w:r>
          </w:p>
        </w:tc>
        <w:tc>
          <w:tcPr>
            <w:tcW w:w="3118" w:type="dxa"/>
          </w:tcPr>
          <w:p w14:paraId="65C348F2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Likvidatura i isplata troškova po putnom nalogu</w:t>
            </w:r>
          </w:p>
        </w:tc>
        <w:tc>
          <w:tcPr>
            <w:tcW w:w="1985" w:type="dxa"/>
          </w:tcPr>
          <w:p w14:paraId="0FD2629B" w14:textId="77777777" w:rsidR="00E302AC" w:rsidRPr="00C67FE0" w:rsidRDefault="00C2787B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Administrativni djelatnik</w:t>
            </w:r>
          </w:p>
        </w:tc>
        <w:tc>
          <w:tcPr>
            <w:tcW w:w="5246" w:type="dxa"/>
          </w:tcPr>
          <w:p w14:paraId="151D7CFF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provodi formalnu i matematičku provjeru obračunatog putnog naloga</w:t>
            </w:r>
          </w:p>
          <w:p w14:paraId="27510E51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obračunati putni nalog daje ravnatelju na potpis</w:t>
            </w:r>
          </w:p>
          <w:p w14:paraId="6B9EFE6F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isplaćuje troškove po putnom nalogu na račun zaposlenika</w:t>
            </w:r>
          </w:p>
          <w:p w14:paraId="4D93CD54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likvidira putni nalog</w:t>
            </w:r>
          </w:p>
          <w:p w14:paraId="3A38E3A9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 xml:space="preserve">dostavlja putni nalog </w:t>
            </w:r>
            <w:r w:rsidR="00333367" w:rsidRPr="00C67FE0">
              <w:rPr>
                <w:rFonts w:ascii="Arial Narrow" w:hAnsi="Arial Narrow" w:cs="Calibri"/>
              </w:rPr>
              <w:t>administrativnom referentu</w:t>
            </w:r>
            <w:r w:rsidRPr="00C67FE0">
              <w:rPr>
                <w:rFonts w:ascii="Arial Narrow" w:hAnsi="Arial Narrow" w:cs="Calibri"/>
              </w:rPr>
              <w:t xml:space="preserve"> radi </w:t>
            </w:r>
            <w:r w:rsidRPr="00C67FE0">
              <w:rPr>
                <w:rFonts w:ascii="Arial Narrow" w:hAnsi="Arial Narrow" w:cs="Calibri"/>
              </w:rPr>
              <w:lastRenderedPageBreak/>
              <w:t>evidentiranja putnog naloga u Knjizi putnih naloga</w:t>
            </w:r>
          </w:p>
        </w:tc>
        <w:tc>
          <w:tcPr>
            <w:tcW w:w="2799" w:type="dxa"/>
          </w:tcPr>
          <w:p w14:paraId="3382A38F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lastRenderedPageBreak/>
              <w:t>Najkasnije tr</w:t>
            </w:r>
            <w:r w:rsidR="00575C66" w:rsidRPr="00C67FE0">
              <w:rPr>
                <w:rFonts w:ascii="Arial Narrow" w:hAnsi="Arial Narrow" w:cs="Calibri"/>
              </w:rPr>
              <w:t>eći</w:t>
            </w:r>
            <w:r w:rsidRPr="00C67FE0">
              <w:rPr>
                <w:rFonts w:ascii="Arial Narrow" w:hAnsi="Arial Narrow" w:cs="Calibri"/>
              </w:rPr>
              <w:t xml:space="preserve"> dan od dana zaprimanja zahtjeva za isplatu</w:t>
            </w:r>
          </w:p>
        </w:tc>
      </w:tr>
      <w:tr w:rsidR="00E302AC" w:rsidRPr="00C67FE0" w14:paraId="4887A46F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F212F8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6.</w:t>
            </w:r>
          </w:p>
        </w:tc>
        <w:tc>
          <w:tcPr>
            <w:tcW w:w="3118" w:type="dxa"/>
          </w:tcPr>
          <w:p w14:paraId="77CE7EF2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Evidencija obračuna putnog naloga u Knjizi putnih naloga</w:t>
            </w:r>
          </w:p>
        </w:tc>
        <w:tc>
          <w:tcPr>
            <w:tcW w:w="1985" w:type="dxa"/>
          </w:tcPr>
          <w:p w14:paraId="47E8F55C" w14:textId="77777777" w:rsidR="00E302AC" w:rsidRPr="00C67FE0" w:rsidRDefault="00C2787B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Administrativni djelatnik</w:t>
            </w:r>
          </w:p>
        </w:tc>
        <w:tc>
          <w:tcPr>
            <w:tcW w:w="5246" w:type="dxa"/>
          </w:tcPr>
          <w:p w14:paraId="4F19B68B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Evidentiranje u knjizi putnih naloga</w:t>
            </w:r>
          </w:p>
          <w:p w14:paraId="287CD075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Vraćanje u Računovodstvo na knjiženje</w:t>
            </w:r>
          </w:p>
          <w:p w14:paraId="5755E9CD" w14:textId="77777777" w:rsidR="00E302AC" w:rsidRPr="00C67FE0" w:rsidRDefault="00E302AC" w:rsidP="00C67FE0">
            <w:pPr>
              <w:pStyle w:val="ListParagraph"/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2799" w:type="dxa"/>
          </w:tcPr>
          <w:p w14:paraId="15F73A63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Najkasnije dva dana od dana isplate troškova po putnim nalogu</w:t>
            </w:r>
          </w:p>
        </w:tc>
      </w:tr>
      <w:tr w:rsidR="00E302AC" w:rsidRPr="00C67FE0" w14:paraId="6ECC18D0" w14:textId="77777777" w:rsidTr="0057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BC0035" w14:textId="77777777" w:rsidR="00E302AC" w:rsidRPr="00C67FE0" w:rsidRDefault="00E302AC" w:rsidP="00575C66">
            <w:pPr>
              <w:tabs>
                <w:tab w:val="left" w:pos="5010"/>
              </w:tabs>
              <w:jc w:val="center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7.</w:t>
            </w:r>
          </w:p>
        </w:tc>
        <w:tc>
          <w:tcPr>
            <w:tcW w:w="3118" w:type="dxa"/>
          </w:tcPr>
          <w:p w14:paraId="4560A87A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 xml:space="preserve">Knjiženje troškova po putnom nalogu </w:t>
            </w:r>
          </w:p>
        </w:tc>
        <w:tc>
          <w:tcPr>
            <w:tcW w:w="1985" w:type="dxa"/>
          </w:tcPr>
          <w:p w14:paraId="282C2524" w14:textId="77777777" w:rsidR="00E302AC" w:rsidRPr="00C67FE0" w:rsidRDefault="00C2787B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Administrativni djelatnik</w:t>
            </w:r>
          </w:p>
        </w:tc>
        <w:tc>
          <w:tcPr>
            <w:tcW w:w="5246" w:type="dxa"/>
          </w:tcPr>
          <w:p w14:paraId="4099A13B" w14:textId="77777777" w:rsidR="00E302AC" w:rsidRPr="00C67FE0" w:rsidRDefault="00E302AC" w:rsidP="00E302AC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Knjiženje troškova po putnom nalogu u Glavnoj knjizi</w:t>
            </w:r>
          </w:p>
        </w:tc>
        <w:tc>
          <w:tcPr>
            <w:tcW w:w="2799" w:type="dxa"/>
          </w:tcPr>
          <w:p w14:paraId="60CB3564" w14:textId="77777777" w:rsidR="00E302AC" w:rsidRPr="00C67FE0" w:rsidRDefault="00E302AC" w:rsidP="009C0B80">
            <w:pPr>
              <w:tabs>
                <w:tab w:val="left" w:pos="50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C67FE0">
              <w:rPr>
                <w:rFonts w:ascii="Arial Narrow" w:hAnsi="Arial Narrow" w:cs="Calibri"/>
              </w:rPr>
              <w:t>Najkasnije dva dana od dana evidentiranja obračuna putnog naloga u Knjizi putnih naloga</w:t>
            </w:r>
          </w:p>
        </w:tc>
      </w:tr>
    </w:tbl>
    <w:p w14:paraId="26E0DB73" w14:textId="77777777" w:rsidR="00E302AC" w:rsidRDefault="00E302AC" w:rsidP="00E302AC">
      <w:pPr>
        <w:tabs>
          <w:tab w:val="left" w:pos="5010"/>
        </w:tabs>
        <w:jc w:val="both"/>
        <w:rPr>
          <w:rFonts w:ascii="Calibri" w:hAnsi="Calibri" w:cs="Calibri"/>
        </w:rPr>
      </w:pPr>
    </w:p>
    <w:p w14:paraId="1B4F963C" w14:textId="77777777" w:rsidR="00E302AC" w:rsidRDefault="00C67FE0" w:rsidP="00C67FE0">
      <w:pPr>
        <w:tabs>
          <w:tab w:val="left" w:pos="501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6</w:t>
      </w:r>
      <w:r w:rsidR="00E302AC">
        <w:rPr>
          <w:rFonts w:ascii="Calibri" w:hAnsi="Calibri" w:cs="Calibri"/>
        </w:rPr>
        <w:t>.</w:t>
      </w:r>
    </w:p>
    <w:p w14:paraId="57432BE6" w14:textId="77777777" w:rsidR="00C67FE0" w:rsidRPr="00CF3665" w:rsidRDefault="00C67FE0" w:rsidP="00C67FE0">
      <w:pPr>
        <w:jc w:val="both"/>
        <w:rPr>
          <w:rFonts w:ascii="Arial Narrow" w:hAnsi="Arial Narrow"/>
        </w:rPr>
      </w:pPr>
      <w:r w:rsidRPr="00CF3665">
        <w:rPr>
          <w:rFonts w:ascii="Arial Narrow" w:hAnsi="Arial Narrow"/>
        </w:rPr>
        <w:t xml:space="preserve">(1) </w:t>
      </w:r>
      <w:r>
        <w:rPr>
          <w:rFonts w:ascii="Arial Narrow" w:hAnsi="Arial Narrow"/>
        </w:rPr>
        <w:t>Ova Procedura stupa na snagu prvi dan od dana objave, a objavit će se na web stranici i na oglasnoj ploči Dječjeg vrtića Maslina.</w:t>
      </w:r>
    </w:p>
    <w:p w14:paraId="46F807EC" w14:textId="6A726148" w:rsidR="002D6CE7" w:rsidRPr="00C67FE0" w:rsidRDefault="002D6CE7" w:rsidP="002D6CE7">
      <w:pPr>
        <w:tabs>
          <w:tab w:val="left" w:pos="5010"/>
        </w:tabs>
        <w:spacing w:line="240" w:lineRule="auto"/>
        <w:jc w:val="both"/>
        <w:rPr>
          <w:rFonts w:ascii="Arial Narrow" w:hAnsi="Arial Narrow" w:cs="Dubai"/>
        </w:rPr>
      </w:pPr>
      <w:r w:rsidRPr="00C67FE0">
        <w:rPr>
          <w:rFonts w:ascii="Arial Narrow" w:hAnsi="Arial Narrow" w:cs="Dubai"/>
        </w:rPr>
        <w:t>KLASA:</w:t>
      </w:r>
      <w:r w:rsidR="0005684A" w:rsidRPr="00C67FE0">
        <w:rPr>
          <w:rFonts w:ascii="Arial Narrow" w:hAnsi="Arial Narrow" w:cs="Dubai"/>
        </w:rPr>
        <w:t xml:space="preserve"> </w:t>
      </w:r>
      <w:r w:rsidR="007A7FEE">
        <w:rPr>
          <w:rFonts w:ascii="Arial Narrow" w:hAnsi="Arial Narrow" w:cs="Dubai"/>
        </w:rPr>
        <w:t>401-01/21-01/3</w:t>
      </w:r>
    </w:p>
    <w:p w14:paraId="3454BBC2" w14:textId="2DA73EFF" w:rsidR="002D7208" w:rsidRPr="00C67FE0" w:rsidRDefault="002D6CE7" w:rsidP="002D6CE7">
      <w:pPr>
        <w:tabs>
          <w:tab w:val="left" w:pos="5010"/>
        </w:tabs>
        <w:spacing w:line="240" w:lineRule="auto"/>
        <w:jc w:val="both"/>
        <w:rPr>
          <w:rFonts w:ascii="Arial Narrow" w:hAnsi="Arial Narrow" w:cs="Dubai"/>
        </w:rPr>
      </w:pPr>
      <w:r w:rsidRPr="00C67FE0">
        <w:rPr>
          <w:rFonts w:ascii="Arial Narrow" w:hAnsi="Arial Narrow" w:cs="Dubai"/>
        </w:rPr>
        <w:t>URBROJ:</w:t>
      </w:r>
      <w:r w:rsidR="0005684A" w:rsidRPr="00C67FE0">
        <w:rPr>
          <w:rFonts w:ascii="Arial Narrow" w:hAnsi="Arial Narrow" w:cs="Dubai"/>
        </w:rPr>
        <w:t xml:space="preserve"> </w:t>
      </w:r>
      <w:r w:rsidR="007A7FEE">
        <w:rPr>
          <w:rFonts w:ascii="Arial Narrow" w:hAnsi="Arial Narrow" w:cs="Dubai"/>
        </w:rPr>
        <w:t>2182/20-34-1/1-01-21-1</w:t>
      </w:r>
    </w:p>
    <w:p w14:paraId="31B3BED8" w14:textId="77777777" w:rsidR="004F57F1" w:rsidRPr="00C67FE0" w:rsidRDefault="00C67FE0" w:rsidP="002D6CE7">
      <w:pPr>
        <w:tabs>
          <w:tab w:val="left" w:pos="5010"/>
        </w:tabs>
        <w:spacing w:line="240" w:lineRule="auto"/>
        <w:jc w:val="both"/>
        <w:rPr>
          <w:rFonts w:ascii="Arial Narrow" w:hAnsi="Arial Narrow" w:cs="Dubai"/>
        </w:rPr>
      </w:pPr>
      <w:r>
        <w:rPr>
          <w:rFonts w:ascii="Arial Narrow" w:hAnsi="Arial Narrow" w:cs="Dubai"/>
        </w:rPr>
        <w:t>Tribunj, 24.rujna 2021.</w:t>
      </w:r>
    </w:p>
    <w:p w14:paraId="57AD353E" w14:textId="77777777" w:rsidR="00E302AC" w:rsidRPr="00C67FE0" w:rsidRDefault="00C67FE0" w:rsidP="00C67FE0">
      <w:pPr>
        <w:tabs>
          <w:tab w:val="left" w:pos="5010"/>
        </w:tabs>
        <w:jc w:val="center"/>
        <w:rPr>
          <w:rFonts w:ascii="Arial Narrow" w:hAnsi="Arial Narrow" w:cs="Dubai"/>
        </w:rPr>
      </w:pPr>
      <w:r>
        <w:rPr>
          <w:rFonts w:ascii="Dubai" w:hAnsi="Dubai" w:cs="Dubai"/>
        </w:rPr>
        <w:t xml:space="preserve"> </w:t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>
        <w:rPr>
          <w:rFonts w:ascii="Dubai" w:hAnsi="Dubai" w:cs="Dubai"/>
        </w:rPr>
        <w:tab/>
      </w:r>
      <w:r w:rsidRPr="00C67FE0">
        <w:rPr>
          <w:rFonts w:ascii="Arial Narrow" w:hAnsi="Arial Narrow" w:cs="Dubai"/>
        </w:rPr>
        <w:t>Ravnateljica</w:t>
      </w:r>
    </w:p>
    <w:p w14:paraId="2AE05E05" w14:textId="77777777" w:rsidR="00E302AC" w:rsidRPr="00C67FE0" w:rsidRDefault="00C67FE0" w:rsidP="00C67FE0">
      <w:pPr>
        <w:tabs>
          <w:tab w:val="left" w:pos="5010"/>
        </w:tabs>
        <w:jc w:val="center"/>
        <w:rPr>
          <w:rFonts w:ascii="Arial Narrow" w:hAnsi="Arial Narrow" w:cs="Calibri"/>
        </w:rPr>
      </w:pP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</w:r>
      <w:r w:rsidRPr="00C67FE0">
        <w:rPr>
          <w:rFonts w:ascii="Arial Narrow" w:hAnsi="Arial Narrow" w:cs="Dubai"/>
        </w:rPr>
        <w:tab/>
        <w:t xml:space="preserve"> Zdenka Jerkin</w:t>
      </w:r>
    </w:p>
    <w:p w14:paraId="7C83BF21" w14:textId="77777777" w:rsidR="0005684A" w:rsidRPr="0005684A" w:rsidRDefault="0005684A" w:rsidP="00E302AC">
      <w:pPr>
        <w:tabs>
          <w:tab w:val="left" w:pos="5010"/>
        </w:tabs>
        <w:jc w:val="both"/>
        <w:rPr>
          <w:rFonts w:ascii="Dubai" w:hAnsi="Dubai" w:cs="Dubai"/>
        </w:rPr>
        <w:sectPr w:rsidR="0005684A" w:rsidRPr="0005684A" w:rsidSect="00E302A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48429B" w14:textId="77777777" w:rsidR="00D73D18" w:rsidRPr="0005684A" w:rsidRDefault="00D73D18">
      <w:pPr>
        <w:rPr>
          <w:b/>
          <w:bCs/>
        </w:rPr>
      </w:pPr>
    </w:p>
    <w:sectPr w:rsidR="00D73D18" w:rsidRPr="0005684A" w:rsidSect="00E302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B5B0" w14:textId="77777777" w:rsidR="00FC173F" w:rsidRDefault="00FC173F" w:rsidP="00E302AC">
      <w:pPr>
        <w:spacing w:after="0" w:line="240" w:lineRule="auto"/>
      </w:pPr>
      <w:r>
        <w:separator/>
      </w:r>
    </w:p>
  </w:endnote>
  <w:endnote w:type="continuationSeparator" w:id="0">
    <w:p w14:paraId="08DC6665" w14:textId="77777777" w:rsidR="00FC173F" w:rsidRDefault="00FC173F" w:rsidP="00E3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41C1" w14:textId="77777777" w:rsidR="00FC173F" w:rsidRDefault="00FC173F" w:rsidP="00E302AC">
      <w:pPr>
        <w:spacing w:after="0" w:line="240" w:lineRule="auto"/>
      </w:pPr>
      <w:r>
        <w:separator/>
      </w:r>
    </w:p>
  </w:footnote>
  <w:footnote w:type="continuationSeparator" w:id="0">
    <w:p w14:paraId="579C833E" w14:textId="77777777" w:rsidR="00FC173F" w:rsidRDefault="00FC173F" w:rsidP="00E30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927"/>
    <w:multiLevelType w:val="hybridMultilevel"/>
    <w:tmpl w:val="7B3C47F2"/>
    <w:lvl w:ilvl="0" w:tplc="782490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C"/>
    <w:rsid w:val="00011B35"/>
    <w:rsid w:val="0005684A"/>
    <w:rsid w:val="001C2D0E"/>
    <w:rsid w:val="00297B01"/>
    <w:rsid w:val="002D6CE7"/>
    <w:rsid w:val="002D7208"/>
    <w:rsid w:val="00333367"/>
    <w:rsid w:val="00343887"/>
    <w:rsid w:val="004103D0"/>
    <w:rsid w:val="00487288"/>
    <w:rsid w:val="004F57F1"/>
    <w:rsid w:val="00575C66"/>
    <w:rsid w:val="005859F7"/>
    <w:rsid w:val="005C00F4"/>
    <w:rsid w:val="006213E0"/>
    <w:rsid w:val="00642B4B"/>
    <w:rsid w:val="006875E7"/>
    <w:rsid w:val="00795814"/>
    <w:rsid w:val="007A7FEE"/>
    <w:rsid w:val="00B14AE6"/>
    <w:rsid w:val="00B604CD"/>
    <w:rsid w:val="00B857E7"/>
    <w:rsid w:val="00B934CD"/>
    <w:rsid w:val="00BB4DDE"/>
    <w:rsid w:val="00C2787B"/>
    <w:rsid w:val="00C67FE0"/>
    <w:rsid w:val="00D73D18"/>
    <w:rsid w:val="00DE3415"/>
    <w:rsid w:val="00E302AC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ACEB"/>
  <w15:docId w15:val="{612770C9-F1E2-400D-BBC0-48036E5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AC"/>
  </w:style>
  <w:style w:type="paragraph" w:styleId="Footer">
    <w:name w:val="footer"/>
    <w:basedOn w:val="Normal"/>
    <w:link w:val="FooterChar"/>
    <w:uiPriority w:val="99"/>
    <w:unhideWhenUsed/>
    <w:rsid w:val="00E3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AC"/>
  </w:style>
  <w:style w:type="paragraph" w:styleId="ListParagraph">
    <w:name w:val="List Paragraph"/>
    <w:basedOn w:val="Normal"/>
    <w:uiPriority w:val="34"/>
    <w:qFormat/>
    <w:rsid w:val="00E302AC"/>
    <w:pPr>
      <w:ind w:left="720"/>
      <w:contextualSpacing/>
    </w:pPr>
  </w:style>
  <w:style w:type="table" w:styleId="TableGrid">
    <w:name w:val="Table Grid"/>
    <w:basedOn w:val="TableNormal"/>
    <w:uiPriority w:val="39"/>
    <w:rsid w:val="00E3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75C6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1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EA24-DF9F-4C81-A2B4-049BE83D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Mršić</dc:creator>
  <cp:lastModifiedBy>Zorica Unic</cp:lastModifiedBy>
  <cp:revision>2</cp:revision>
  <cp:lastPrinted>2019-12-17T12:17:00Z</cp:lastPrinted>
  <dcterms:created xsi:type="dcterms:W3CDTF">2022-03-07T12:33:00Z</dcterms:created>
  <dcterms:modified xsi:type="dcterms:W3CDTF">2022-03-07T12:33:00Z</dcterms:modified>
</cp:coreProperties>
</file>