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88B4" w14:textId="07F70FB6" w:rsidR="001C64A7" w:rsidRDefault="001C64A7" w:rsidP="001C64A7">
      <w:pPr>
        <w:pStyle w:val="Heading2"/>
        <w:rPr>
          <w:sz w:val="22"/>
        </w:rPr>
      </w:pPr>
      <w:r>
        <w:rPr>
          <w:sz w:val="22"/>
        </w:rPr>
        <w:t xml:space="preserve">                            </w:t>
      </w:r>
    </w:p>
    <w:p w14:paraId="2C225D4F" w14:textId="77777777" w:rsidR="001C64A7" w:rsidRPr="001C64A7" w:rsidRDefault="001C64A7" w:rsidP="001C64A7">
      <w:pPr>
        <w:rPr>
          <w:lang w:eastAsia="hr-HR"/>
        </w:rPr>
      </w:pPr>
    </w:p>
    <w:p w14:paraId="1AF25442" w14:textId="77777777" w:rsidR="001C64A7" w:rsidRPr="00BA37D7" w:rsidRDefault="001C64A7" w:rsidP="001C64A7">
      <w:pPr>
        <w:pStyle w:val="Heading2"/>
        <w:jc w:val="center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BILJEŠKE UZ FINANCIJSKI IZVJEŠTAJ</w:t>
      </w:r>
    </w:p>
    <w:p w14:paraId="5D972CFC" w14:textId="14BF3DC2" w:rsidR="001C64A7" w:rsidRPr="00BA37D7" w:rsidRDefault="001C64A7" w:rsidP="001C64A7">
      <w:pPr>
        <w:jc w:val="center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za razdoblje od 1. siječnja do 3</w:t>
      </w:r>
      <w:r w:rsidR="002247CD">
        <w:rPr>
          <w:rFonts w:ascii="Arial Narrow" w:hAnsi="Arial Narrow"/>
          <w:b/>
        </w:rPr>
        <w:t>1</w:t>
      </w:r>
      <w:r w:rsidRPr="00BA37D7">
        <w:rPr>
          <w:rFonts w:ascii="Arial Narrow" w:hAnsi="Arial Narrow"/>
          <w:b/>
        </w:rPr>
        <w:t xml:space="preserve">. </w:t>
      </w:r>
      <w:r w:rsidR="002247CD">
        <w:rPr>
          <w:rFonts w:ascii="Arial Narrow" w:hAnsi="Arial Narrow"/>
          <w:b/>
        </w:rPr>
        <w:t xml:space="preserve">prosinca </w:t>
      </w:r>
      <w:r w:rsidRPr="00BA37D7">
        <w:rPr>
          <w:rFonts w:ascii="Arial Narrow" w:hAnsi="Arial Narrow"/>
          <w:b/>
        </w:rPr>
        <w:t xml:space="preserve"> 2021. godine</w:t>
      </w:r>
    </w:p>
    <w:p w14:paraId="0BA5A48E" w14:textId="77777777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</w:p>
    <w:p w14:paraId="6CA6895D" w14:textId="780BD25A" w:rsidR="001C64A7" w:rsidRPr="00BA37D7" w:rsidRDefault="001C64A7" w:rsidP="001C64A7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Djelatnost Dječjeg vrtića Maslina je predškolski odgoj i naobrazba, te skrb o djeci predškolske dobi od navršene jedne godine života do polaska u Osnovnu školu. Predškolskim odgojem obuhvaćeno je </w:t>
      </w:r>
      <w:r w:rsidR="006E387E">
        <w:rPr>
          <w:rFonts w:ascii="Arial Narrow" w:hAnsi="Arial Narrow"/>
          <w:sz w:val="22"/>
        </w:rPr>
        <w:t>76</w:t>
      </w:r>
      <w:r w:rsidRPr="00BA37D7">
        <w:rPr>
          <w:rFonts w:ascii="Arial Narrow" w:hAnsi="Arial Narrow"/>
          <w:sz w:val="22"/>
        </w:rPr>
        <w:t xml:space="preserve"> djece u 2 vrtićk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i jednoj jasličk</w:t>
      </w:r>
      <w:r w:rsidR="0020767C">
        <w:rPr>
          <w:rFonts w:ascii="Arial Narrow" w:hAnsi="Arial Narrow"/>
          <w:sz w:val="22"/>
        </w:rPr>
        <w:t>oj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i</w:t>
      </w:r>
      <w:r w:rsidRPr="00BA37D7">
        <w:rPr>
          <w:rFonts w:ascii="Arial Narrow" w:hAnsi="Arial Narrow"/>
          <w:sz w:val="22"/>
        </w:rPr>
        <w:t xml:space="preserve">. Zaposleno je </w:t>
      </w:r>
      <w:r w:rsidR="006E387E">
        <w:rPr>
          <w:rFonts w:ascii="Arial Narrow" w:hAnsi="Arial Narrow"/>
          <w:sz w:val="22"/>
        </w:rPr>
        <w:t>9</w:t>
      </w:r>
      <w:r w:rsidRPr="00BA37D7">
        <w:rPr>
          <w:rFonts w:ascii="Arial Narrow" w:hAnsi="Arial Narrow"/>
          <w:sz w:val="22"/>
        </w:rPr>
        <w:t xml:space="preserve"> djelatnika u stalnom radnom odnosu i </w:t>
      </w:r>
      <w:r w:rsidR="006E387E">
        <w:rPr>
          <w:rFonts w:ascii="Arial Narrow" w:hAnsi="Arial Narrow"/>
          <w:sz w:val="22"/>
        </w:rPr>
        <w:t>5</w:t>
      </w:r>
      <w:r w:rsidRPr="00BA37D7">
        <w:rPr>
          <w:rFonts w:ascii="Arial Narrow" w:hAnsi="Arial Narrow"/>
          <w:sz w:val="22"/>
        </w:rPr>
        <w:t xml:space="preserve"> djelatn</w:t>
      </w:r>
      <w:r w:rsidR="003A546B">
        <w:rPr>
          <w:rFonts w:ascii="Arial Narrow" w:hAnsi="Arial Narrow"/>
          <w:sz w:val="22"/>
        </w:rPr>
        <w:t>ika</w:t>
      </w:r>
      <w:r w:rsidRPr="00BA37D7">
        <w:rPr>
          <w:rFonts w:ascii="Arial Narrow" w:hAnsi="Arial Narrow"/>
          <w:sz w:val="22"/>
        </w:rPr>
        <w:t xml:space="preserve"> na određeno vrijeme.</w:t>
      </w:r>
    </w:p>
    <w:p w14:paraId="4BF0B450" w14:textId="19F9D3DF" w:rsidR="001C64A7" w:rsidRPr="00BA37D7" w:rsidRDefault="001C64A7" w:rsidP="001C64A7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  <w:r w:rsidRPr="00BA37D7">
        <w:rPr>
          <w:rFonts w:ascii="Arial Narrow" w:hAnsi="Arial Narrow"/>
          <w:sz w:val="22"/>
        </w:rPr>
        <w:tab/>
        <w:t>Financiranje Dječjeg vrtića Masline vrši se iz Proračuna Općine Tribunj te od prihoda po posebnim propisima - uplate roditelja za smještaj djece u vrtić.</w:t>
      </w:r>
    </w:p>
    <w:p w14:paraId="2041C8C9" w14:textId="77777777" w:rsidR="001C64A7" w:rsidRPr="00BA37D7" w:rsidRDefault="001C64A7" w:rsidP="001C64A7">
      <w:pPr>
        <w:pStyle w:val="BodyText"/>
        <w:ind w:firstLine="708"/>
        <w:rPr>
          <w:rFonts w:ascii="Arial Narrow" w:hAnsi="Arial Narrow"/>
          <w:sz w:val="22"/>
        </w:rPr>
      </w:pPr>
    </w:p>
    <w:p w14:paraId="6C4240E5" w14:textId="54B92B70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  <w:r w:rsidRPr="00BA37D7">
        <w:rPr>
          <w:rFonts w:ascii="Arial Narrow" w:hAnsi="Arial Narrow"/>
          <w:sz w:val="22"/>
        </w:rPr>
        <w:tab/>
        <w:t>Udio prihoda u ukupnim prihodima u 2021. godini bio je:</w:t>
      </w:r>
    </w:p>
    <w:p w14:paraId="19C0AA14" w14:textId="01E084B9" w:rsidR="001C64A7" w:rsidRPr="00BA37D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iz općinskog proračuna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7</w:t>
      </w:r>
      <w:r w:rsidR="003A546B">
        <w:rPr>
          <w:rFonts w:ascii="Arial Narrow" w:hAnsi="Arial Narrow"/>
          <w:sz w:val="22"/>
        </w:rPr>
        <w:t>2,26</w:t>
      </w:r>
      <w:r w:rsidRPr="00BA37D7">
        <w:rPr>
          <w:rFonts w:ascii="Arial Narrow" w:hAnsi="Arial Narrow"/>
          <w:sz w:val="22"/>
        </w:rPr>
        <w:t>%,</w:t>
      </w:r>
    </w:p>
    <w:p w14:paraId="0F497798" w14:textId="256740AE" w:rsidR="001C64A7" w:rsidRPr="00BA37D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prihodi po posebnim propisima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2</w:t>
      </w:r>
      <w:r w:rsidR="00BA37D7" w:rsidRPr="00BA37D7">
        <w:rPr>
          <w:rFonts w:ascii="Arial Narrow" w:hAnsi="Arial Narrow"/>
          <w:sz w:val="22"/>
        </w:rPr>
        <w:t>7,</w:t>
      </w:r>
      <w:r w:rsidR="003A546B">
        <w:rPr>
          <w:rFonts w:ascii="Arial Narrow" w:hAnsi="Arial Narrow"/>
          <w:sz w:val="22"/>
        </w:rPr>
        <w:t>74</w:t>
      </w:r>
      <w:r w:rsidRPr="00BA37D7">
        <w:rPr>
          <w:rFonts w:ascii="Arial Narrow" w:hAnsi="Arial Narrow"/>
          <w:sz w:val="22"/>
        </w:rPr>
        <w:t>%.</w:t>
      </w:r>
    </w:p>
    <w:p w14:paraId="3FE733E6" w14:textId="16C09865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75A31834" w14:textId="77777777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23BEDB05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>PREGLED PRIHODA I RASHODA</w:t>
      </w:r>
    </w:p>
    <w:p w14:paraId="6BE507D6" w14:textId="32CF3E07" w:rsidR="001C64A7" w:rsidRPr="00BA37D7" w:rsidRDefault="001C64A7" w:rsidP="001C64A7">
      <w:pPr>
        <w:pBdr>
          <w:top w:val="single" w:sz="6" w:space="1" w:color="auto"/>
          <w:bottom w:val="single" w:sz="6" w:space="1" w:color="auto"/>
        </w:pBdr>
        <w:rPr>
          <w:rFonts w:ascii="Arial Narrow" w:hAnsi="Arial Narrow"/>
          <w:b/>
        </w:rPr>
      </w:pPr>
      <w:r w:rsidRPr="00BA37D7">
        <w:rPr>
          <w:rFonts w:ascii="Arial Narrow" w:hAnsi="Arial Narrow"/>
        </w:rPr>
        <w:t xml:space="preserve">                           OPIS                                                               </w:t>
      </w:r>
      <w:r w:rsidR="00BA37D7">
        <w:rPr>
          <w:rFonts w:ascii="Arial Narrow" w:hAnsi="Arial Narrow"/>
        </w:rPr>
        <w:t xml:space="preserve">        </w:t>
      </w:r>
      <w:r w:rsidRPr="00BA37D7">
        <w:rPr>
          <w:rFonts w:ascii="Arial Narrow" w:hAnsi="Arial Narrow"/>
        </w:rPr>
        <w:t xml:space="preserve">       IZNOS</w:t>
      </w:r>
    </w:p>
    <w:p w14:paraId="4C6A7F59" w14:textId="51979FD0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PRIHODI</w:t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="00882390">
        <w:rPr>
          <w:rFonts w:ascii="Arial Narrow" w:hAnsi="Arial Narrow"/>
          <w:b/>
        </w:rPr>
        <w:tab/>
        <w:t>1.256.406</w:t>
      </w:r>
    </w:p>
    <w:p w14:paraId="2CA454AC" w14:textId="77777777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>Skupina</w:t>
      </w:r>
    </w:p>
    <w:p w14:paraId="2695805F" w14:textId="2A6DBE62" w:rsidR="001C64A7" w:rsidRPr="00BA37D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>652          Prihodi po posebnim propisima</w:t>
      </w:r>
      <w:r w:rsidR="00BA37D7">
        <w:rPr>
          <w:rFonts w:ascii="Arial Narrow" w:hAnsi="Arial Narrow"/>
        </w:rPr>
        <w:tab/>
      </w:r>
      <w:r w:rsidR="00BA37D7">
        <w:rPr>
          <w:rFonts w:ascii="Arial Narrow" w:hAnsi="Arial Narrow"/>
        </w:rPr>
        <w:tab/>
      </w:r>
      <w:r w:rsidR="00BA37D7">
        <w:rPr>
          <w:rFonts w:ascii="Arial Narrow" w:hAnsi="Arial Narrow"/>
        </w:rPr>
        <w:tab/>
      </w:r>
      <w:r w:rsidR="00882390">
        <w:rPr>
          <w:rFonts w:ascii="Arial Narrow" w:hAnsi="Arial Narrow"/>
        </w:rPr>
        <w:t>348.481</w:t>
      </w:r>
    </w:p>
    <w:p w14:paraId="506A7754" w14:textId="5599EEE3" w:rsidR="001C64A7" w:rsidRPr="00BA37D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671          Prihodi iz proračuna                                                 </w:t>
      </w:r>
      <w:r w:rsidR="00BA37D7">
        <w:rPr>
          <w:rFonts w:ascii="Arial Narrow" w:hAnsi="Arial Narrow"/>
        </w:rPr>
        <w:t xml:space="preserve">       </w:t>
      </w:r>
      <w:r w:rsidRPr="00BA37D7">
        <w:rPr>
          <w:rFonts w:ascii="Arial Narrow" w:hAnsi="Arial Narrow"/>
        </w:rPr>
        <w:t xml:space="preserve">  </w:t>
      </w:r>
      <w:r w:rsidR="00882390">
        <w:rPr>
          <w:rFonts w:ascii="Arial Narrow" w:hAnsi="Arial Narrow"/>
        </w:rPr>
        <w:t>907.925</w:t>
      </w:r>
      <w:r w:rsidRPr="00BA37D7">
        <w:rPr>
          <w:rFonts w:ascii="Arial Narrow" w:hAnsi="Arial Narrow"/>
        </w:rPr>
        <w:tab/>
      </w:r>
    </w:p>
    <w:p w14:paraId="1F70C1E9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                                                  </w:t>
      </w:r>
    </w:p>
    <w:p w14:paraId="43CBCCCE" w14:textId="5CA96D95" w:rsidR="001C64A7" w:rsidRPr="00BA37D7" w:rsidRDefault="001C64A7" w:rsidP="001C64A7">
      <w:pPr>
        <w:pStyle w:val="Heading2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UKUPNO:                                                                                  </w:t>
      </w:r>
      <w:r w:rsidR="00BA37D7">
        <w:rPr>
          <w:rFonts w:ascii="Arial Narrow" w:hAnsi="Arial Narrow"/>
          <w:sz w:val="22"/>
        </w:rPr>
        <w:tab/>
      </w:r>
      <w:r w:rsidR="00882390">
        <w:rPr>
          <w:rFonts w:ascii="Arial Narrow" w:hAnsi="Arial Narrow"/>
          <w:sz w:val="22"/>
        </w:rPr>
        <w:t>1.140.653</w:t>
      </w:r>
      <w:r w:rsidRPr="00BA37D7">
        <w:rPr>
          <w:rFonts w:ascii="Arial Narrow" w:hAnsi="Arial Narrow"/>
          <w:sz w:val="22"/>
        </w:rPr>
        <w:tab/>
      </w:r>
    </w:p>
    <w:p w14:paraId="7C7CC769" w14:textId="77777777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RASHODI</w:t>
      </w:r>
    </w:p>
    <w:p w14:paraId="59FAF969" w14:textId="494A8E50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31             Rashodi za zaposlene                             </w:t>
      </w:r>
      <w:r w:rsidRPr="00BA37D7">
        <w:rPr>
          <w:rFonts w:ascii="Arial Narrow" w:hAnsi="Arial Narrow"/>
        </w:rPr>
        <w:tab/>
        <w:t xml:space="preserve">      </w:t>
      </w:r>
      <w:r w:rsidR="00BA37D7">
        <w:rPr>
          <w:rFonts w:ascii="Arial Narrow" w:hAnsi="Arial Narrow"/>
        </w:rPr>
        <w:tab/>
      </w:r>
      <w:r w:rsidR="00882390">
        <w:rPr>
          <w:rFonts w:ascii="Arial Narrow" w:hAnsi="Arial Narrow"/>
        </w:rPr>
        <w:t>803.058</w:t>
      </w:r>
      <w:r w:rsidRPr="00BA37D7">
        <w:rPr>
          <w:rFonts w:ascii="Arial Narrow" w:hAnsi="Arial Narrow"/>
        </w:rPr>
        <w:t xml:space="preserve">                  </w:t>
      </w:r>
    </w:p>
    <w:p w14:paraId="0C3F0B23" w14:textId="53DB5CE8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32             Materijalni rashodi                                                    </w:t>
      </w:r>
      <w:r w:rsidR="00BA37D7">
        <w:rPr>
          <w:rFonts w:ascii="Arial Narrow" w:hAnsi="Arial Narrow"/>
        </w:rPr>
        <w:tab/>
      </w:r>
      <w:r w:rsidRPr="00BA37D7">
        <w:rPr>
          <w:rFonts w:ascii="Arial Narrow" w:hAnsi="Arial Narrow"/>
        </w:rPr>
        <w:t xml:space="preserve"> </w:t>
      </w:r>
      <w:r w:rsidR="00882390">
        <w:rPr>
          <w:rFonts w:ascii="Arial Narrow" w:hAnsi="Arial Narrow"/>
        </w:rPr>
        <w:t>335.805</w:t>
      </w:r>
      <w:r w:rsidRPr="00BA37D7">
        <w:rPr>
          <w:rFonts w:ascii="Arial Narrow" w:hAnsi="Arial Narrow"/>
        </w:rPr>
        <w:t xml:space="preserve">  </w:t>
      </w:r>
    </w:p>
    <w:p w14:paraId="3849F2EE" w14:textId="7132EB2C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34             Financijski rashodi                                                    </w:t>
      </w:r>
      <w:r w:rsidR="00BA37D7">
        <w:rPr>
          <w:rFonts w:ascii="Arial Narrow" w:hAnsi="Arial Narrow"/>
        </w:rPr>
        <w:tab/>
      </w:r>
      <w:r w:rsidRPr="00BA37D7">
        <w:rPr>
          <w:rFonts w:ascii="Arial Narrow" w:hAnsi="Arial Narrow"/>
        </w:rPr>
        <w:t xml:space="preserve">     </w:t>
      </w:r>
      <w:r w:rsidR="00882390">
        <w:rPr>
          <w:rFonts w:ascii="Arial Narrow" w:hAnsi="Arial Narrow"/>
        </w:rPr>
        <w:t>1.790</w:t>
      </w:r>
    </w:p>
    <w:p w14:paraId="07F95953" w14:textId="77777777" w:rsidR="001C64A7" w:rsidRPr="00BA37D7" w:rsidRDefault="001C64A7" w:rsidP="001C64A7">
      <w:pPr>
        <w:ind w:left="360"/>
        <w:rPr>
          <w:rFonts w:ascii="Arial Narrow" w:hAnsi="Arial Narrow"/>
        </w:rPr>
      </w:pPr>
    </w:p>
    <w:p w14:paraId="03E475DC" w14:textId="4FD73F0E" w:rsidR="001C64A7" w:rsidRPr="00BA37D7" w:rsidRDefault="001C64A7" w:rsidP="001C64A7">
      <w:pPr>
        <w:pStyle w:val="Heading3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           UKUPNO:                                                                  </w:t>
      </w:r>
      <w:r w:rsid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 xml:space="preserve"> </w:t>
      </w:r>
      <w:r w:rsidR="00882390">
        <w:rPr>
          <w:rFonts w:ascii="Arial Narrow" w:hAnsi="Arial Narrow"/>
          <w:sz w:val="22"/>
        </w:rPr>
        <w:t>115.753</w:t>
      </w:r>
    </w:p>
    <w:p w14:paraId="6E8A2EF1" w14:textId="77777777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/>
        </w:rPr>
        <w:t xml:space="preserve">                       </w:t>
      </w:r>
      <w:r w:rsidRPr="00BA37D7">
        <w:rPr>
          <w:rFonts w:ascii="Arial Narrow" w:hAnsi="Arial Narrow" w:cs="Arial"/>
          <w:b/>
        </w:rPr>
        <w:t xml:space="preserve"> </w:t>
      </w:r>
    </w:p>
    <w:p w14:paraId="4637D254" w14:textId="5B204B37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 w:cs="Arial"/>
          <w:b/>
        </w:rPr>
        <w:t xml:space="preserve">                       Višak prihoda za 01-</w:t>
      </w:r>
      <w:r w:rsidR="00882390">
        <w:rPr>
          <w:rFonts w:ascii="Arial Narrow" w:hAnsi="Arial Narrow" w:cs="Arial"/>
          <w:b/>
        </w:rPr>
        <w:t>12</w:t>
      </w:r>
      <w:r w:rsidRPr="00BA37D7">
        <w:rPr>
          <w:rFonts w:ascii="Arial Narrow" w:hAnsi="Arial Narrow" w:cs="Arial"/>
          <w:b/>
        </w:rPr>
        <w:t xml:space="preserve">/2021. god.                         </w:t>
      </w:r>
      <w:r w:rsidR="00BA37D7">
        <w:rPr>
          <w:rFonts w:ascii="Arial Narrow" w:hAnsi="Arial Narrow" w:cs="Arial"/>
          <w:b/>
        </w:rPr>
        <w:tab/>
      </w:r>
      <w:r w:rsidRPr="00BA37D7">
        <w:rPr>
          <w:rFonts w:ascii="Arial Narrow" w:hAnsi="Arial Narrow" w:cs="Arial"/>
          <w:b/>
        </w:rPr>
        <w:t xml:space="preserve"> </w:t>
      </w:r>
      <w:r w:rsidR="00882390">
        <w:rPr>
          <w:rFonts w:ascii="Arial Narrow" w:hAnsi="Arial Narrow" w:cs="Arial"/>
          <w:b/>
        </w:rPr>
        <w:t>115.753</w:t>
      </w:r>
      <w:r w:rsidRPr="00BA37D7">
        <w:rPr>
          <w:rFonts w:ascii="Arial Narrow" w:hAnsi="Arial Narrow" w:cs="Arial"/>
          <w:b/>
        </w:rPr>
        <w:t xml:space="preserve">         </w:t>
      </w:r>
    </w:p>
    <w:p w14:paraId="5EE8D4B4" w14:textId="77777777" w:rsidR="00BA37D7" w:rsidRDefault="00BA37D7" w:rsidP="001C64A7">
      <w:pPr>
        <w:rPr>
          <w:rFonts w:ascii="Arial Narrow" w:hAnsi="Arial Narrow"/>
          <w:b/>
        </w:rPr>
      </w:pPr>
    </w:p>
    <w:p w14:paraId="6B9C917C" w14:textId="71E11AA8" w:rsidR="001C64A7" w:rsidRPr="009748F6" w:rsidRDefault="00882390" w:rsidP="00882390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</w:rPr>
      </w:pPr>
      <w:r w:rsidRPr="009748F6">
        <w:rPr>
          <w:rFonts w:ascii="Arial Narrow" w:hAnsi="Arial Narrow"/>
          <w:b/>
          <w:bCs/>
        </w:rPr>
        <w:t xml:space="preserve">BILJEŠKE UZ </w:t>
      </w:r>
      <w:r w:rsidR="009748F6" w:rsidRPr="009748F6">
        <w:rPr>
          <w:rFonts w:ascii="Arial Narrow" w:hAnsi="Arial Narrow"/>
          <w:b/>
          <w:bCs/>
        </w:rPr>
        <w:t>PR-RAS</w:t>
      </w:r>
    </w:p>
    <w:p w14:paraId="39A197C7" w14:textId="7DB32FC0" w:rsidR="009748F6" w:rsidRDefault="009748F6" w:rsidP="00BA37D7">
      <w:p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 xml:space="preserve">AOP  001- </w:t>
      </w:r>
      <w:r w:rsidRPr="009748F6">
        <w:rPr>
          <w:rFonts w:ascii="Arial Narrow" w:hAnsi="Arial Narrow"/>
          <w:szCs w:val="18"/>
        </w:rPr>
        <w:t>U razdoblju od 01.01.2021. do 31.12.2021. ostvareni su prihodi u ukupnom iznosu od 1.2</w:t>
      </w:r>
      <w:r w:rsidR="00804E8B">
        <w:rPr>
          <w:rFonts w:ascii="Arial Narrow" w:hAnsi="Arial Narrow"/>
          <w:szCs w:val="18"/>
        </w:rPr>
        <w:t>56.406</w:t>
      </w:r>
      <w:r w:rsidRPr="009748F6">
        <w:rPr>
          <w:rFonts w:ascii="Arial Narrow" w:hAnsi="Arial Narrow"/>
          <w:szCs w:val="18"/>
        </w:rPr>
        <w:t xml:space="preserve"> kn.</w:t>
      </w:r>
      <w:r>
        <w:rPr>
          <w:rFonts w:ascii="Arial Narrow" w:hAnsi="Arial Narrow"/>
          <w:szCs w:val="18"/>
        </w:rPr>
        <w:t xml:space="preserve"> Ukupni prihodi poslovanja sastoje se od :</w:t>
      </w:r>
    </w:p>
    <w:p w14:paraId="2CE1318C" w14:textId="40495CD9" w:rsidR="009748F6" w:rsidRDefault="009748F6" w:rsidP="009748F6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Općih prihoda i primitaka</w:t>
      </w:r>
    </w:p>
    <w:p w14:paraId="597BD250" w14:textId="43550CB9" w:rsidR="009748F6" w:rsidRDefault="009748F6" w:rsidP="009748F6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AOP </w:t>
      </w:r>
      <w:r w:rsidR="00D8447C">
        <w:rPr>
          <w:rFonts w:ascii="Arial Narrow" w:hAnsi="Arial Narrow"/>
          <w:szCs w:val="18"/>
        </w:rPr>
        <w:t>129</w:t>
      </w:r>
      <w:r w:rsidR="00E77005">
        <w:rPr>
          <w:rFonts w:ascii="Arial Narrow" w:hAnsi="Arial Narrow"/>
          <w:szCs w:val="18"/>
        </w:rPr>
        <w:t xml:space="preserve"> Prihodi iz nadležnog proračuna u iznosu od 907.925 kuna koji su utrošeni za plaće zaposlenika i na redovne rashode poslovanja.</w:t>
      </w:r>
    </w:p>
    <w:p w14:paraId="30D5E9E1" w14:textId="7D7B57BD" w:rsidR="00E77005" w:rsidRDefault="00E77005" w:rsidP="00E77005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lastRenderedPageBreak/>
        <w:t xml:space="preserve">Vlastiti  primici </w:t>
      </w:r>
    </w:p>
    <w:p w14:paraId="7FE1DF3F" w14:textId="787FC819" w:rsidR="00E77005" w:rsidRDefault="00E77005" w:rsidP="00E77005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AOP 101 Ostali nespomenuti prihodi u iznosu od 348.481 kunu.</w:t>
      </w:r>
    </w:p>
    <w:p w14:paraId="592C64E3" w14:textId="383D95C0" w:rsidR="00E77005" w:rsidRDefault="00E77005" w:rsidP="00E77005">
      <w:pPr>
        <w:pStyle w:val="ListParagraph"/>
        <w:ind w:left="142"/>
        <w:rPr>
          <w:rFonts w:ascii="Arial Narrow" w:hAnsi="Arial Narrow"/>
          <w:szCs w:val="18"/>
        </w:rPr>
      </w:pPr>
    </w:p>
    <w:p w14:paraId="2DA6BEDE" w14:textId="278BE6F4" w:rsidR="00E77005" w:rsidRDefault="00E77005" w:rsidP="00E77005">
      <w:pPr>
        <w:pStyle w:val="ListParagraph"/>
        <w:ind w:left="142"/>
        <w:rPr>
          <w:rFonts w:ascii="Arial Narrow" w:hAnsi="Arial Narrow"/>
          <w:szCs w:val="18"/>
        </w:rPr>
      </w:pPr>
      <w:r w:rsidRPr="00E77005">
        <w:rPr>
          <w:rFonts w:ascii="Arial Narrow" w:hAnsi="Arial Narrow"/>
          <w:b/>
          <w:bCs/>
          <w:szCs w:val="18"/>
        </w:rPr>
        <w:t>AOP 146</w:t>
      </w:r>
      <w:r>
        <w:rPr>
          <w:rFonts w:ascii="Arial Narrow" w:hAnsi="Arial Narrow"/>
          <w:b/>
          <w:bCs/>
          <w:szCs w:val="18"/>
        </w:rPr>
        <w:t>-</w:t>
      </w:r>
      <w:r>
        <w:rPr>
          <w:rFonts w:ascii="Arial Narrow" w:hAnsi="Arial Narrow"/>
          <w:szCs w:val="18"/>
        </w:rPr>
        <w:t xml:space="preserve"> u razdoblju od 01.01.2021. do 31.12.2021. ostvareni su rashodi poslovanja u iznosu od 1.140.653 kune.</w:t>
      </w:r>
      <w:r w:rsidR="00804E8B">
        <w:rPr>
          <w:rFonts w:ascii="Arial Narrow" w:hAnsi="Arial Narrow"/>
          <w:szCs w:val="18"/>
        </w:rPr>
        <w:t xml:space="preserve"> </w:t>
      </w:r>
      <w:r w:rsidR="001325AF">
        <w:rPr>
          <w:rFonts w:ascii="Arial Narrow" w:hAnsi="Arial Narrow"/>
          <w:szCs w:val="18"/>
        </w:rPr>
        <w:t xml:space="preserve"> Ukupni rashodi poslovanja sastoje se od:</w:t>
      </w:r>
    </w:p>
    <w:p w14:paraId="3D27D6C3" w14:textId="73F5A1B6" w:rsidR="001325AF" w:rsidRDefault="001325AF" w:rsidP="001325AF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Rashodi poslovanja</w:t>
      </w:r>
    </w:p>
    <w:p w14:paraId="3149C3C5" w14:textId="533A23C5" w:rsidR="001325AF" w:rsidRDefault="001325AF" w:rsidP="001325AF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AOP 148 plaće u bruto iznosu od 673.354 kune (isplaćene 12 zaposlenika). </w:t>
      </w:r>
    </w:p>
    <w:p w14:paraId="787B1940" w14:textId="3DC9C4EA" w:rsidR="001325AF" w:rsidRDefault="001325AF" w:rsidP="001325AF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AOP 154 Doprinosi na plaće u iznosu od 111.103 kune. Odnose se na doprinose za obvezno zdravstveno osiguranje.</w:t>
      </w:r>
    </w:p>
    <w:p w14:paraId="00941D0E" w14:textId="6059EA04" w:rsidR="001325AF" w:rsidRDefault="001325AF" w:rsidP="001325AF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AOP 159 Naknade troškova zaposlenima u iznosu od 18.338 kuna. </w:t>
      </w:r>
      <w:r w:rsidR="00CF605C">
        <w:rPr>
          <w:rFonts w:ascii="Arial Narrow" w:hAnsi="Arial Narrow"/>
          <w:szCs w:val="18"/>
        </w:rPr>
        <w:t>Odnose se na naknade za prijevoz na posao i s posla za zaposlene izvan Tribunja.</w:t>
      </w:r>
    </w:p>
    <w:p w14:paraId="7473767D" w14:textId="50FA302C" w:rsidR="00CF605C" w:rsidRDefault="00CF605C" w:rsidP="001325AF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AOP 164 Rashodi za materijal i energiju u iznosu od 108.544 kune.  Odnose se na rashode za uredski materijal u iznosu od 38.714 kn, namirnice za djecu u iznosu od 49.725 kn, rashodi za električnu energiju u iznosu od 12.345 kuna i rashodi za sitni inventar u iznosu od 7.661 kunu.</w:t>
      </w:r>
    </w:p>
    <w:p w14:paraId="761E9B87" w14:textId="4B8FFD7E" w:rsidR="00E77005" w:rsidRDefault="00CF605C" w:rsidP="00CF605C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AOP 172 Rashodi za usluge u iznosu od 54.571 kunu. </w:t>
      </w:r>
      <w:r w:rsidR="008C3186">
        <w:rPr>
          <w:rFonts w:ascii="Arial Narrow" w:hAnsi="Arial Narrow"/>
          <w:szCs w:val="18"/>
        </w:rPr>
        <w:t>Odnose se na rashode za telefon, poštu i prijevoz u iznosu od 3.022 kn, usluge održavanja u iznosu od 250 kn, komunalne usluge u iznosu od 7.711 kn, zakupnine u iznosu od 13.600 kn, računalne usluge u iznosu od 3.413 kn i ostale usluge u iznosu od 26.575 kn.</w:t>
      </w:r>
    </w:p>
    <w:p w14:paraId="6DFCAAAE" w14:textId="1A3837DA" w:rsidR="008C3186" w:rsidRDefault="008C3186" w:rsidP="00CF605C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AOP 183 Ostali nespomenuti rashodi poslovanja u iznosu od 154.353 kuna. Sastoje se od usluga </w:t>
      </w:r>
      <w:r w:rsidR="004C1A83">
        <w:rPr>
          <w:rFonts w:ascii="Arial Narrow" w:hAnsi="Arial Narrow"/>
          <w:szCs w:val="18"/>
        </w:rPr>
        <w:t>DV Žižule (organiziranje prehrane), grijanje za prostorije vrtića i ostali troškovi.</w:t>
      </w:r>
    </w:p>
    <w:p w14:paraId="79C35459" w14:textId="09F63F24" w:rsidR="004C1A83" w:rsidRDefault="004C1A83" w:rsidP="00CF605C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AOP 19 Financijski rashodi u iznosu od 1.790 kuna (usluge banke).</w:t>
      </w:r>
    </w:p>
    <w:p w14:paraId="46E0FDA7" w14:textId="49EB6FC0" w:rsidR="004C1A83" w:rsidRDefault="004C1A83" w:rsidP="00CF605C">
      <w:pPr>
        <w:pStyle w:val="ListParagraph"/>
        <w:rPr>
          <w:rFonts w:ascii="Arial Narrow" w:hAnsi="Arial Narrow"/>
          <w:szCs w:val="18"/>
        </w:rPr>
      </w:pPr>
    </w:p>
    <w:p w14:paraId="682B07A4" w14:textId="6F9136C2" w:rsidR="0044611C" w:rsidRPr="00CF605C" w:rsidRDefault="0044611C" w:rsidP="0044611C">
      <w:pPr>
        <w:pStyle w:val="ListParagraph"/>
        <w:ind w:left="0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Dv Maslina je u razdoblju od 01. siječnja do 31. prosinca ostvarila višak prihoda poslovanja u iznosu od 115.753 kune.</w:t>
      </w:r>
    </w:p>
    <w:p w14:paraId="5C2E5500" w14:textId="3F463C96" w:rsidR="00E77005" w:rsidRDefault="00E77005" w:rsidP="00E77005">
      <w:pPr>
        <w:pStyle w:val="ListParagraph"/>
        <w:rPr>
          <w:rFonts w:ascii="Arial Narrow" w:hAnsi="Arial Narrow"/>
          <w:szCs w:val="18"/>
        </w:rPr>
      </w:pPr>
    </w:p>
    <w:p w14:paraId="0EA7604D" w14:textId="5928CDA1" w:rsidR="00E77005" w:rsidRDefault="00EB18C7" w:rsidP="00CB1E59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Cs w:val="18"/>
        </w:rPr>
      </w:pPr>
      <w:r w:rsidRPr="00EB18C7">
        <w:rPr>
          <w:rFonts w:ascii="Arial Narrow" w:hAnsi="Arial Narrow"/>
          <w:b/>
          <w:bCs/>
          <w:szCs w:val="18"/>
        </w:rPr>
        <w:t>BILJEŠKE UZ BILANCU</w:t>
      </w:r>
    </w:p>
    <w:p w14:paraId="0D658C95" w14:textId="77777777" w:rsidR="00CB1E59" w:rsidRPr="00CB1E59" w:rsidRDefault="00CB1E59" w:rsidP="00CB1E59">
      <w:pPr>
        <w:pStyle w:val="ListParagraph"/>
        <w:rPr>
          <w:rFonts w:ascii="Arial Narrow" w:hAnsi="Arial Narrow"/>
          <w:b/>
          <w:bCs/>
          <w:szCs w:val="18"/>
        </w:rPr>
      </w:pPr>
    </w:p>
    <w:p w14:paraId="4069C942" w14:textId="5627BCBE" w:rsidR="00E77005" w:rsidRDefault="00D91B00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Općina Tribunj je prenijela opremu u vlasništvo vrtića ukupne vrijednosti 1</w:t>
      </w:r>
      <w:r w:rsidR="00EF78EF">
        <w:rPr>
          <w:rFonts w:ascii="Arial Narrow" w:hAnsi="Arial Narrow"/>
          <w:szCs w:val="18"/>
        </w:rPr>
        <w:t>.054.758 kuna (AOP 021). Ispravak vrije</w:t>
      </w:r>
      <w:r w:rsidR="00E06756">
        <w:rPr>
          <w:rFonts w:ascii="Arial Narrow" w:hAnsi="Arial Narrow"/>
          <w:szCs w:val="18"/>
        </w:rPr>
        <w:t xml:space="preserve">dnosti </w:t>
      </w:r>
      <w:r w:rsidR="000F187F">
        <w:rPr>
          <w:rFonts w:ascii="Arial Narrow" w:hAnsi="Arial Narrow"/>
          <w:szCs w:val="18"/>
        </w:rPr>
        <w:t>je iznosio 109.871 kunu (AOP 023)</w:t>
      </w:r>
      <w:r w:rsidR="000B7B94">
        <w:rPr>
          <w:rFonts w:ascii="Arial Narrow" w:hAnsi="Arial Narrow"/>
          <w:szCs w:val="18"/>
        </w:rPr>
        <w:t xml:space="preserve">. Oprema nakon provedenog ispravka vrijednosti iznosi 944.887 kuna  (AOP 014). </w:t>
      </w:r>
    </w:p>
    <w:p w14:paraId="4D809891" w14:textId="12D7FDDC" w:rsidR="009A07BC" w:rsidRDefault="009A07BC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Iznos na žiro računu AOP 067 na dan 31.12.2021. g. je 132.067 kuna. Stanje blagajne AOP 071 iznosi 280 kuna.</w:t>
      </w:r>
    </w:p>
    <w:p w14:paraId="0332A51C" w14:textId="3D848FD4" w:rsidR="009A07BC" w:rsidRDefault="009A07BC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Potraživanja za usluge vrtića AOP 153 iznose 22.875 kuna. Većinom se odnose na usluge vrtića za prosinac 2021. godine.</w:t>
      </w:r>
    </w:p>
    <w:p w14:paraId="218E820C" w14:textId="045ADD11" w:rsidR="009A07BC" w:rsidRDefault="00427D4D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Kontinuirani rashodi budućih razdoblja AOP 165 iznose 110.878 kuna a odnose se na plaću za zaposlene za prosinac 2021. godine.</w:t>
      </w:r>
    </w:p>
    <w:p w14:paraId="142A4FAC" w14:textId="77777777" w:rsidR="00D67392" w:rsidRDefault="00427D4D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Obveze za rashode poslovanj</w:t>
      </w:r>
      <w:r w:rsidR="00D67392">
        <w:rPr>
          <w:rFonts w:ascii="Arial Narrow" w:hAnsi="Arial Narrow"/>
          <w:szCs w:val="18"/>
        </w:rPr>
        <w:t xml:space="preserve">a AOP 171 iznose 128.555 kuna- rashodi za plaću za prosinac,  obveze za materijalne rashode iznose 19.482 kune, obveze za financijske rashode iznose 265 kuna. </w:t>
      </w:r>
    </w:p>
    <w:p w14:paraId="2CDF85F5" w14:textId="2BC10FF6" w:rsidR="00427D4D" w:rsidRDefault="00D67392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Vlastiti izvodi  AOP 232 iznose 944.887 kuna, a ostvaren je višak prihoda poslovanja AOP 240 u iznosu od 115.753 kune. </w:t>
      </w:r>
    </w:p>
    <w:p w14:paraId="288E250A" w14:textId="77777777" w:rsidR="007C00BD" w:rsidRDefault="007C00BD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1AFE82FC" w14:textId="30F3B093" w:rsidR="00CB1E59" w:rsidRDefault="00CB1E59" w:rsidP="009A07BC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0FC9C5A1" w14:textId="6424F648" w:rsidR="00CB1E59" w:rsidRDefault="00CB1E59" w:rsidP="00CB1E5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bCs/>
          <w:szCs w:val="18"/>
        </w:rPr>
      </w:pPr>
      <w:r>
        <w:rPr>
          <w:rFonts w:ascii="Arial Narrow" w:hAnsi="Arial Narrow"/>
          <w:szCs w:val="18"/>
        </w:rPr>
        <w:t xml:space="preserve"> </w:t>
      </w:r>
      <w:r w:rsidRPr="00CB1E59">
        <w:rPr>
          <w:rFonts w:ascii="Arial Narrow" w:hAnsi="Arial Narrow"/>
          <w:b/>
          <w:bCs/>
          <w:szCs w:val="18"/>
        </w:rPr>
        <w:t>BILJEŠKE UZ RAS-FUNKCIJSKI</w:t>
      </w:r>
    </w:p>
    <w:p w14:paraId="790915FF" w14:textId="725D478C" w:rsidR="00CB1E59" w:rsidRDefault="00CB1E59" w:rsidP="00CB1E59">
      <w:pPr>
        <w:jc w:val="both"/>
        <w:rPr>
          <w:rFonts w:ascii="Arial Narrow" w:hAnsi="Arial Narrow"/>
          <w:szCs w:val="18"/>
        </w:rPr>
      </w:pPr>
      <w:r w:rsidRPr="00CB1E59">
        <w:rPr>
          <w:rFonts w:ascii="Arial Narrow" w:hAnsi="Arial Narrow"/>
          <w:szCs w:val="18"/>
        </w:rPr>
        <w:t xml:space="preserve">Ukupni rashodi </w:t>
      </w:r>
      <w:r>
        <w:rPr>
          <w:rFonts w:ascii="Arial Narrow" w:hAnsi="Arial Narrow"/>
          <w:szCs w:val="18"/>
        </w:rPr>
        <w:t>razvrstani prema funkcijskoj klasifikaciji AOP 110-rashodi za predškolsko obrazovanje, iznose 1.140.653 kune te odgovaraju AOP-u 407 iz obrasca PR-RAS.</w:t>
      </w:r>
    </w:p>
    <w:p w14:paraId="7F8ECA08" w14:textId="702FADD9" w:rsidR="00CB1E59" w:rsidRDefault="00CB1E59" w:rsidP="00CB1E59">
      <w:pPr>
        <w:jc w:val="both"/>
        <w:rPr>
          <w:rFonts w:ascii="Arial Narrow" w:hAnsi="Arial Narrow"/>
          <w:szCs w:val="18"/>
        </w:rPr>
      </w:pPr>
    </w:p>
    <w:p w14:paraId="702D4707" w14:textId="77777777" w:rsidR="007C00BD" w:rsidRDefault="007C00BD" w:rsidP="00CB1E59">
      <w:pPr>
        <w:jc w:val="both"/>
        <w:rPr>
          <w:rFonts w:ascii="Arial Narrow" w:hAnsi="Arial Narrow"/>
          <w:szCs w:val="18"/>
        </w:rPr>
      </w:pPr>
    </w:p>
    <w:p w14:paraId="4FABCBB7" w14:textId="1DA8A56A" w:rsidR="00CB1E59" w:rsidRDefault="00CB1E59" w:rsidP="00CB1E5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bCs/>
          <w:szCs w:val="18"/>
        </w:rPr>
      </w:pPr>
      <w:r w:rsidRPr="00CB1E59">
        <w:rPr>
          <w:rFonts w:ascii="Arial Narrow" w:hAnsi="Arial Narrow"/>
          <w:b/>
          <w:bCs/>
          <w:szCs w:val="18"/>
        </w:rPr>
        <w:lastRenderedPageBreak/>
        <w:t>BILJEŠKE UZ P-VRIO</w:t>
      </w:r>
    </w:p>
    <w:p w14:paraId="69DE8449" w14:textId="2BFD3403" w:rsidR="00CB1E59" w:rsidRPr="00CB1E59" w:rsidRDefault="00CB1E59" w:rsidP="00CB1E59">
      <w:pPr>
        <w:ind w:firstLine="11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U razdoblju od 01. siječnja do 31. prosinca 2021. godine promjena u obujmu poslovanja je bila povećanje </w:t>
      </w:r>
      <w:r w:rsidR="007C00BD">
        <w:rPr>
          <w:rFonts w:ascii="Arial Narrow" w:hAnsi="Arial Narrow"/>
          <w:szCs w:val="18"/>
        </w:rPr>
        <w:t>od 944.887 kuna a odnosi se na prijenos opreme za vrtić od strane Općine Tribunj.</w:t>
      </w:r>
    </w:p>
    <w:p w14:paraId="175867E1" w14:textId="1D7E5B14" w:rsidR="00F06F75" w:rsidRDefault="00F06F75" w:rsidP="00BA37D7">
      <w:pPr>
        <w:rPr>
          <w:rFonts w:ascii="Arial Narrow" w:hAnsi="Arial Narrow"/>
          <w:szCs w:val="18"/>
        </w:rPr>
      </w:pPr>
    </w:p>
    <w:p w14:paraId="1378D85F" w14:textId="0C8D9AFD" w:rsidR="003E5142" w:rsidRPr="003E5142" w:rsidRDefault="003E5142" w:rsidP="003E5142">
      <w:pPr>
        <w:pStyle w:val="ListParagraph"/>
        <w:numPr>
          <w:ilvl w:val="0"/>
          <w:numId w:val="5"/>
        </w:num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>BILJEŠKE UZ OBVEZE</w:t>
      </w:r>
    </w:p>
    <w:p w14:paraId="7D127D98" w14:textId="73476FC5" w:rsidR="004C03CA" w:rsidRDefault="003E5142" w:rsidP="004C03CA">
      <w:p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Stanje obveza na 01.01.2021. godine nije postojalo. Tijekom  2021. godine obveze AOP 00</w:t>
      </w:r>
      <w:r w:rsidR="004C03CA">
        <w:rPr>
          <w:rFonts w:ascii="Arial Narrow" w:hAnsi="Arial Narrow"/>
          <w:szCs w:val="18"/>
        </w:rPr>
        <w:t>2</w:t>
      </w:r>
      <w:r>
        <w:rPr>
          <w:rFonts w:ascii="Arial Narrow" w:hAnsi="Arial Narrow"/>
          <w:szCs w:val="18"/>
        </w:rPr>
        <w:t xml:space="preserve"> su iznosile 1.251.732 kune a podmirene obveze AOP 02</w:t>
      </w:r>
      <w:r w:rsidR="004C03CA">
        <w:rPr>
          <w:rFonts w:ascii="Arial Narrow" w:hAnsi="Arial Narrow"/>
          <w:szCs w:val="18"/>
        </w:rPr>
        <w:t>0 su iznosile 1.123.177 kuna. Stanje obveza na kraju izvještajnog razdoblja AOP 038 iznosi 128.555 kuna, od toga je dospjelih obveza 6.932 kune-većinom mjesečni računi za prosinac , a nedospjele obveze iznose 121.623 kune-</w:t>
      </w:r>
      <w:r w:rsidR="00D01BBE">
        <w:rPr>
          <w:rFonts w:ascii="Arial Narrow" w:hAnsi="Arial Narrow"/>
          <w:szCs w:val="18"/>
        </w:rPr>
        <w:t xml:space="preserve"> plaće za prosinac 108.808 kn, obveze za prijevoz zaposlenih na posao 2.800 kn i obveze za materijalne rashode 10.015 kn.</w:t>
      </w:r>
    </w:p>
    <w:p w14:paraId="0BC78ED2" w14:textId="2F7F8C17" w:rsidR="00F06F75" w:rsidRPr="0028325D" w:rsidRDefault="0020767C" w:rsidP="0020767C">
      <w:pPr>
        <w:jc w:val="both"/>
        <w:rPr>
          <w:rFonts w:ascii="Arial Narrow" w:hAnsi="Arial Narrow"/>
        </w:rPr>
      </w:pPr>
      <w:bookmarkStart w:id="0" w:name="_Hlk94777437"/>
      <w:r>
        <w:rPr>
          <w:rFonts w:ascii="Arial Narrow" w:hAnsi="Arial Narrow"/>
        </w:rPr>
        <w:t>.</w:t>
      </w:r>
    </w:p>
    <w:bookmarkEnd w:id="0"/>
    <w:p w14:paraId="01BEB6FB" w14:textId="77777777" w:rsidR="00F06F75" w:rsidRPr="00314249" w:rsidRDefault="00F06F75" w:rsidP="00F06F75">
      <w:pPr>
        <w:rPr>
          <w:rFonts w:ascii="Arial Narrow" w:hAnsi="Arial Narrow"/>
        </w:rPr>
      </w:pPr>
    </w:p>
    <w:p w14:paraId="0C7E6080" w14:textId="77777777" w:rsidR="00F06F75" w:rsidRDefault="00F06F75" w:rsidP="00F06F75">
      <w:pPr>
        <w:spacing w:after="120"/>
        <w:rPr>
          <w:rFonts w:ascii="Arial Narrow" w:hAnsi="Arial Narrow"/>
        </w:rPr>
      </w:pPr>
    </w:p>
    <w:p w14:paraId="2F66F71D" w14:textId="77777777" w:rsidR="008147CF" w:rsidRPr="00F06F75" w:rsidRDefault="008147CF">
      <w:pPr>
        <w:rPr>
          <w:rFonts w:ascii="Arial Narrow" w:hAnsi="Arial Narrow" w:cs="Times New Roman"/>
          <w:sz w:val="24"/>
          <w:szCs w:val="24"/>
        </w:rPr>
      </w:pPr>
    </w:p>
    <w:p w14:paraId="558589E1" w14:textId="427A84A7" w:rsidR="00F50843" w:rsidRPr="00F06F75" w:rsidRDefault="00F50843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20767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>RAVNATELJIC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>A</w:t>
      </w:r>
    </w:p>
    <w:p w14:paraId="72B13331" w14:textId="77777777" w:rsidR="00BE33CC" w:rsidRPr="00F06F75" w:rsidRDefault="00BE33CC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6E967D07" w14:textId="53234343" w:rsidR="00C437BF" w:rsidRPr="00F06F75" w:rsidRDefault="00F50843" w:rsidP="00BE33CC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846604" w:rsidRPr="00F06F75">
        <w:rPr>
          <w:rFonts w:ascii="Arial Narrow" w:hAnsi="Arial Narrow" w:cs="Times New Roman"/>
          <w:b/>
          <w:bCs/>
          <w:sz w:val="24"/>
          <w:szCs w:val="24"/>
        </w:rPr>
        <w:t xml:space="preserve">  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        Zdenka Jerkin, v.r. </w:t>
      </w:r>
      <w:r w:rsidR="00DA09E8" w:rsidRPr="00F06F75">
        <w:rPr>
          <w:rFonts w:ascii="Arial Narrow" w:hAnsi="Arial Narrow" w:cs="Times New Roman"/>
          <w:sz w:val="24"/>
          <w:szCs w:val="24"/>
        </w:rPr>
        <w:tab/>
      </w:r>
    </w:p>
    <w:sectPr w:rsidR="00C437BF" w:rsidRPr="00F06F75" w:rsidSect="00616515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EE4B" w14:textId="77777777" w:rsidR="00841153" w:rsidRDefault="00841153" w:rsidP="00616515">
      <w:pPr>
        <w:spacing w:after="0" w:line="240" w:lineRule="auto"/>
      </w:pPr>
      <w:r>
        <w:separator/>
      </w:r>
    </w:p>
  </w:endnote>
  <w:endnote w:type="continuationSeparator" w:id="0">
    <w:p w14:paraId="0B04C676" w14:textId="77777777" w:rsidR="00841153" w:rsidRDefault="00841153" w:rsidP="006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8BF7" w14:textId="2D5100F5" w:rsidR="007A718B" w:rsidRPr="007A718B" w:rsidRDefault="007A718B">
    <w:pPr>
      <w:pStyle w:val="Footer"/>
      <w:rPr>
        <w:color w:val="385623" w:themeColor="accent6" w:themeShade="80"/>
        <w:sz w:val="18"/>
        <w:szCs w:val="18"/>
      </w:rPr>
    </w:pP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Dječji vrtić Maslina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D796" w14:textId="77777777" w:rsidR="00841153" w:rsidRDefault="00841153" w:rsidP="00616515">
      <w:pPr>
        <w:spacing w:after="0" w:line="240" w:lineRule="auto"/>
      </w:pPr>
      <w:r>
        <w:separator/>
      </w:r>
    </w:p>
  </w:footnote>
  <w:footnote w:type="continuationSeparator" w:id="0">
    <w:p w14:paraId="64946431" w14:textId="77777777" w:rsidR="00841153" w:rsidRDefault="00841153" w:rsidP="006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07E" w14:textId="110AAF0F" w:rsidR="00616515" w:rsidRPr="00616515" w:rsidRDefault="00616515" w:rsidP="00616515">
    <w:pPr>
      <w:pStyle w:val="Header"/>
      <w:jc w:val="both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noProof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770BACA0" wp14:editId="5F579A7E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Dječji vrtić  MASLINA </w:t>
    </w:r>
  </w:p>
  <w:p w14:paraId="2C012FE3" w14:textId="3AACC4E7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Vladimira Nazora 6</w:t>
    </w:r>
  </w:p>
  <w:p w14:paraId="4496D056" w14:textId="523EBE39" w:rsidR="00616515" w:rsidRPr="00616515" w:rsidRDefault="00616515" w:rsidP="00616515">
    <w:pPr>
      <w:pStyle w:val="Header"/>
      <w:tabs>
        <w:tab w:val="clear" w:pos="4536"/>
        <w:tab w:val="clear" w:pos="9072"/>
        <w:tab w:val="left" w:pos="7755"/>
      </w:tabs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22212 TRIBUNJ</w:t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</w:p>
  <w:p w14:paraId="20D9C7AF" w14:textId="604DCEAB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OIB.02251957671</w:t>
    </w:r>
  </w:p>
  <w:p w14:paraId="27A39F8A" w14:textId="4E36E587" w:rsidR="00616515" w:rsidRDefault="00616515" w:rsidP="006165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F12"/>
    <w:multiLevelType w:val="hybridMultilevel"/>
    <w:tmpl w:val="74100EA0"/>
    <w:lvl w:ilvl="0" w:tplc="C256D66C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2C6E8D"/>
    <w:multiLevelType w:val="hybridMultilevel"/>
    <w:tmpl w:val="DE923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EE6"/>
    <w:multiLevelType w:val="hybridMultilevel"/>
    <w:tmpl w:val="F38E3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BEC"/>
    <w:multiLevelType w:val="hybridMultilevel"/>
    <w:tmpl w:val="0AB2A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434"/>
    <w:multiLevelType w:val="hybridMultilevel"/>
    <w:tmpl w:val="66BA5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0363"/>
    <w:multiLevelType w:val="hybridMultilevel"/>
    <w:tmpl w:val="073CD9E6"/>
    <w:lvl w:ilvl="0" w:tplc="E65E570A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963"/>
    <w:multiLevelType w:val="hybridMultilevel"/>
    <w:tmpl w:val="5EF69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5087E"/>
    <w:multiLevelType w:val="hybridMultilevel"/>
    <w:tmpl w:val="78CC9F4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167"/>
    <w:multiLevelType w:val="hybridMultilevel"/>
    <w:tmpl w:val="B838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85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5C67DD"/>
    <w:multiLevelType w:val="singleLevel"/>
    <w:tmpl w:val="DE8EB08C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6"/>
    <w:rsid w:val="000902AA"/>
    <w:rsid w:val="000B1933"/>
    <w:rsid w:val="000B7B94"/>
    <w:rsid w:val="000F187F"/>
    <w:rsid w:val="001325AF"/>
    <w:rsid w:val="001865E1"/>
    <w:rsid w:val="001C64A7"/>
    <w:rsid w:val="0020767C"/>
    <w:rsid w:val="002247CD"/>
    <w:rsid w:val="00257293"/>
    <w:rsid w:val="002670F8"/>
    <w:rsid w:val="00301785"/>
    <w:rsid w:val="00304B98"/>
    <w:rsid w:val="00313F8E"/>
    <w:rsid w:val="0034098C"/>
    <w:rsid w:val="00367B05"/>
    <w:rsid w:val="003A546B"/>
    <w:rsid w:val="003E2F2A"/>
    <w:rsid w:val="003E5142"/>
    <w:rsid w:val="00427D4D"/>
    <w:rsid w:val="00436B59"/>
    <w:rsid w:val="00437491"/>
    <w:rsid w:val="00440DDC"/>
    <w:rsid w:val="0044611C"/>
    <w:rsid w:val="00474AB1"/>
    <w:rsid w:val="004C03CA"/>
    <w:rsid w:val="004C1A83"/>
    <w:rsid w:val="00564935"/>
    <w:rsid w:val="005E1D6D"/>
    <w:rsid w:val="005E389B"/>
    <w:rsid w:val="005E5C85"/>
    <w:rsid w:val="005E76CC"/>
    <w:rsid w:val="005F17D4"/>
    <w:rsid w:val="00612AF5"/>
    <w:rsid w:val="00616515"/>
    <w:rsid w:val="006B5BD0"/>
    <w:rsid w:val="006E387E"/>
    <w:rsid w:val="00753A68"/>
    <w:rsid w:val="007766FA"/>
    <w:rsid w:val="007A718B"/>
    <w:rsid w:val="007C00BD"/>
    <w:rsid w:val="007C283B"/>
    <w:rsid w:val="00804E8B"/>
    <w:rsid w:val="008147CF"/>
    <w:rsid w:val="00827D9D"/>
    <w:rsid w:val="00841153"/>
    <w:rsid w:val="00846604"/>
    <w:rsid w:val="00882390"/>
    <w:rsid w:val="008C3186"/>
    <w:rsid w:val="008E453B"/>
    <w:rsid w:val="00916873"/>
    <w:rsid w:val="00956119"/>
    <w:rsid w:val="00956EF2"/>
    <w:rsid w:val="009748F6"/>
    <w:rsid w:val="00993916"/>
    <w:rsid w:val="009A07BC"/>
    <w:rsid w:val="009C6B86"/>
    <w:rsid w:val="00AA0119"/>
    <w:rsid w:val="00BA37D7"/>
    <w:rsid w:val="00BB5EA8"/>
    <w:rsid w:val="00BC1A07"/>
    <w:rsid w:val="00BE33CC"/>
    <w:rsid w:val="00C437BF"/>
    <w:rsid w:val="00CB1E59"/>
    <w:rsid w:val="00CB4E98"/>
    <w:rsid w:val="00CD1717"/>
    <w:rsid w:val="00CF605C"/>
    <w:rsid w:val="00D01BBE"/>
    <w:rsid w:val="00D03BCD"/>
    <w:rsid w:val="00D67392"/>
    <w:rsid w:val="00D8447C"/>
    <w:rsid w:val="00D91B00"/>
    <w:rsid w:val="00DA09E8"/>
    <w:rsid w:val="00E06756"/>
    <w:rsid w:val="00E160F7"/>
    <w:rsid w:val="00E26BC0"/>
    <w:rsid w:val="00E747EB"/>
    <w:rsid w:val="00E77005"/>
    <w:rsid w:val="00E83A3E"/>
    <w:rsid w:val="00E91F87"/>
    <w:rsid w:val="00EB18C7"/>
    <w:rsid w:val="00EF78EF"/>
    <w:rsid w:val="00F06F75"/>
    <w:rsid w:val="00F41212"/>
    <w:rsid w:val="00F50843"/>
    <w:rsid w:val="00F53955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580B"/>
  <w15:chartTrackingRefBased/>
  <w15:docId w15:val="{0CA34196-CAAC-42B6-AD7C-101F173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64A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C64A7"/>
    <w:pPr>
      <w:keepNext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15"/>
  </w:style>
  <w:style w:type="paragraph" w:styleId="Footer">
    <w:name w:val="footer"/>
    <w:basedOn w:val="Normal"/>
    <w:link w:val="FooterChar"/>
    <w:uiPriority w:val="99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15"/>
  </w:style>
  <w:style w:type="table" w:styleId="TableGrid">
    <w:name w:val="Table Grid"/>
    <w:basedOn w:val="TableNormal"/>
    <w:uiPriority w:val="39"/>
    <w:rsid w:val="00F5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64A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1C64A7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C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C64A7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Zorica Unic</cp:lastModifiedBy>
  <cp:revision>8</cp:revision>
  <cp:lastPrinted>2022-02-03T09:51:00Z</cp:lastPrinted>
  <dcterms:created xsi:type="dcterms:W3CDTF">2022-02-02T14:00:00Z</dcterms:created>
  <dcterms:modified xsi:type="dcterms:W3CDTF">2022-02-03T09:52:00Z</dcterms:modified>
</cp:coreProperties>
</file>