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88B4" w14:textId="38AD7450" w:rsidR="001C64A7" w:rsidRDefault="007A3942" w:rsidP="001C64A7">
      <w:pPr>
        <w:pStyle w:val="Naslov2"/>
        <w:rPr>
          <w:sz w:val="22"/>
        </w:rPr>
      </w:pPr>
      <w:r>
        <w:rPr>
          <w:sz w:val="22"/>
        </w:rPr>
        <w:t xml:space="preserve">                             </w:t>
      </w:r>
      <w:r w:rsidR="001C64A7">
        <w:rPr>
          <w:sz w:val="22"/>
        </w:rPr>
        <w:t xml:space="preserve">                            </w:t>
      </w:r>
    </w:p>
    <w:p w14:paraId="2C225D4F" w14:textId="77777777" w:rsidR="001C64A7" w:rsidRPr="00EF6EB4" w:rsidRDefault="001C64A7" w:rsidP="001C64A7">
      <w:pPr>
        <w:rPr>
          <w:rFonts w:ascii="Times New Roman" w:hAnsi="Times New Roman" w:cs="Times New Roman"/>
          <w:lang w:eastAsia="hr-HR"/>
        </w:rPr>
      </w:pPr>
    </w:p>
    <w:p w14:paraId="1AF25442" w14:textId="77777777" w:rsidR="001C64A7" w:rsidRPr="00EF6EB4" w:rsidRDefault="001C64A7" w:rsidP="001C64A7">
      <w:pPr>
        <w:pStyle w:val="Naslov2"/>
        <w:jc w:val="center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BILJEŠKE UZ FINANCIJSKI IZVJEŠTAJ</w:t>
      </w:r>
    </w:p>
    <w:p w14:paraId="5D972CFC" w14:textId="1ABB1A45" w:rsidR="001C64A7" w:rsidRPr="00EF6EB4" w:rsidRDefault="001C64A7" w:rsidP="001C64A7">
      <w:pPr>
        <w:jc w:val="center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za razdoblje od 1. siječnja do 3</w:t>
      </w:r>
      <w:r w:rsidR="00D47477" w:rsidRPr="00EF6EB4">
        <w:rPr>
          <w:rFonts w:ascii="Times New Roman" w:hAnsi="Times New Roman" w:cs="Times New Roman"/>
          <w:b/>
        </w:rPr>
        <w:t>1</w:t>
      </w:r>
      <w:r w:rsidRPr="00EF6EB4">
        <w:rPr>
          <w:rFonts w:ascii="Times New Roman" w:hAnsi="Times New Roman" w:cs="Times New Roman"/>
          <w:b/>
        </w:rPr>
        <w:t xml:space="preserve">. </w:t>
      </w:r>
      <w:r w:rsidR="00D00796">
        <w:rPr>
          <w:rFonts w:ascii="Times New Roman" w:hAnsi="Times New Roman" w:cs="Times New Roman"/>
          <w:b/>
        </w:rPr>
        <w:t>ožujka</w:t>
      </w:r>
      <w:r w:rsidRPr="00EF6EB4">
        <w:rPr>
          <w:rFonts w:ascii="Times New Roman" w:hAnsi="Times New Roman" w:cs="Times New Roman"/>
          <w:b/>
        </w:rPr>
        <w:t xml:space="preserve"> 202</w:t>
      </w:r>
      <w:r w:rsidR="006B791D">
        <w:rPr>
          <w:rFonts w:ascii="Times New Roman" w:hAnsi="Times New Roman" w:cs="Times New Roman"/>
          <w:b/>
        </w:rPr>
        <w:t>6</w:t>
      </w:r>
      <w:r w:rsidRPr="00EF6EB4">
        <w:rPr>
          <w:rFonts w:ascii="Times New Roman" w:hAnsi="Times New Roman" w:cs="Times New Roman"/>
          <w:b/>
        </w:rPr>
        <w:t>. godine</w:t>
      </w:r>
    </w:p>
    <w:p w14:paraId="0BA5A48E" w14:textId="77777777" w:rsidR="001C64A7" w:rsidRPr="00EF6EB4" w:rsidRDefault="001C64A7" w:rsidP="001C64A7">
      <w:pPr>
        <w:pStyle w:val="Tijeloteksta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      </w:t>
      </w:r>
    </w:p>
    <w:p w14:paraId="7B3572E1" w14:textId="06782CD1" w:rsidR="00370314" w:rsidRPr="00EF6EB4" w:rsidRDefault="001C64A7" w:rsidP="00370314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Djelatnost Dječjeg vrtića Maslina je predškolski odgoj i naobrazba, te skrb o djeci predškolske dobi od navršene jedne godine života do polaska u Osnovnu školu. Predškolskim odgojem obuhvaćeno je </w:t>
      </w:r>
      <w:r w:rsidR="00D00796">
        <w:rPr>
          <w:rFonts w:ascii="Times New Roman" w:hAnsi="Times New Roman"/>
          <w:sz w:val="22"/>
          <w:szCs w:val="22"/>
        </w:rPr>
        <w:t>78</w:t>
      </w:r>
      <w:r w:rsidRPr="00EF6EB4">
        <w:rPr>
          <w:rFonts w:ascii="Times New Roman" w:hAnsi="Times New Roman"/>
          <w:sz w:val="22"/>
          <w:szCs w:val="22"/>
        </w:rPr>
        <w:t xml:space="preserve"> djece u 2 vrtićk</w:t>
      </w:r>
      <w:r w:rsidR="0020767C" w:rsidRPr="00EF6EB4">
        <w:rPr>
          <w:rFonts w:ascii="Times New Roman" w:hAnsi="Times New Roman"/>
          <w:sz w:val="22"/>
          <w:szCs w:val="22"/>
        </w:rPr>
        <w:t>e</w:t>
      </w:r>
      <w:r w:rsidRPr="00EF6EB4">
        <w:rPr>
          <w:rFonts w:ascii="Times New Roman" w:hAnsi="Times New Roman"/>
          <w:sz w:val="22"/>
          <w:szCs w:val="22"/>
        </w:rPr>
        <w:t xml:space="preserve"> skupin</w:t>
      </w:r>
      <w:r w:rsidR="0020767C" w:rsidRPr="00EF6EB4">
        <w:rPr>
          <w:rFonts w:ascii="Times New Roman" w:hAnsi="Times New Roman"/>
          <w:sz w:val="22"/>
          <w:szCs w:val="22"/>
        </w:rPr>
        <w:t>e</w:t>
      </w:r>
      <w:r w:rsidRPr="00EF6EB4">
        <w:rPr>
          <w:rFonts w:ascii="Times New Roman" w:hAnsi="Times New Roman"/>
          <w:sz w:val="22"/>
          <w:szCs w:val="22"/>
        </w:rPr>
        <w:t xml:space="preserve"> i jednoj jasličk</w:t>
      </w:r>
      <w:r w:rsidR="0020767C" w:rsidRPr="00EF6EB4">
        <w:rPr>
          <w:rFonts w:ascii="Times New Roman" w:hAnsi="Times New Roman"/>
          <w:sz w:val="22"/>
          <w:szCs w:val="22"/>
        </w:rPr>
        <w:t>oj</w:t>
      </w:r>
      <w:r w:rsidRPr="00EF6EB4">
        <w:rPr>
          <w:rFonts w:ascii="Times New Roman" w:hAnsi="Times New Roman"/>
          <w:sz w:val="22"/>
          <w:szCs w:val="22"/>
        </w:rPr>
        <w:t xml:space="preserve"> skupin</w:t>
      </w:r>
      <w:r w:rsidR="0020767C" w:rsidRPr="00EF6EB4">
        <w:rPr>
          <w:rFonts w:ascii="Times New Roman" w:hAnsi="Times New Roman"/>
          <w:sz w:val="22"/>
          <w:szCs w:val="22"/>
        </w:rPr>
        <w:t>i</w:t>
      </w:r>
      <w:r w:rsidRPr="00EF6EB4">
        <w:rPr>
          <w:rFonts w:ascii="Times New Roman" w:hAnsi="Times New Roman"/>
          <w:sz w:val="22"/>
          <w:szCs w:val="22"/>
        </w:rPr>
        <w:t xml:space="preserve">. Zaposleno je </w:t>
      </w:r>
      <w:r w:rsidR="00A42BEA" w:rsidRPr="00EF6EB4">
        <w:rPr>
          <w:rFonts w:ascii="Times New Roman" w:hAnsi="Times New Roman"/>
          <w:sz w:val="22"/>
          <w:szCs w:val="22"/>
        </w:rPr>
        <w:t>1</w:t>
      </w:r>
      <w:r w:rsidR="00EF6EB4">
        <w:rPr>
          <w:rFonts w:ascii="Times New Roman" w:hAnsi="Times New Roman"/>
          <w:sz w:val="22"/>
          <w:szCs w:val="22"/>
        </w:rPr>
        <w:t>1</w:t>
      </w:r>
      <w:r w:rsidRPr="00EF6EB4">
        <w:rPr>
          <w:rFonts w:ascii="Times New Roman" w:hAnsi="Times New Roman"/>
          <w:sz w:val="22"/>
          <w:szCs w:val="22"/>
        </w:rPr>
        <w:t xml:space="preserve"> djelatnika u stalnom radnom odnosu i </w:t>
      </w:r>
      <w:r w:rsidR="00B35F6A">
        <w:rPr>
          <w:rFonts w:ascii="Times New Roman" w:hAnsi="Times New Roman"/>
          <w:sz w:val="22"/>
          <w:szCs w:val="22"/>
        </w:rPr>
        <w:t>6</w:t>
      </w:r>
      <w:r w:rsidRPr="00EF6EB4">
        <w:rPr>
          <w:rFonts w:ascii="Times New Roman" w:hAnsi="Times New Roman"/>
          <w:sz w:val="22"/>
          <w:szCs w:val="22"/>
        </w:rPr>
        <w:t xml:space="preserve"> djelatn</w:t>
      </w:r>
      <w:r w:rsidR="003A546B" w:rsidRPr="00EF6EB4">
        <w:rPr>
          <w:rFonts w:ascii="Times New Roman" w:hAnsi="Times New Roman"/>
          <w:sz w:val="22"/>
          <w:szCs w:val="22"/>
        </w:rPr>
        <w:t>ika</w:t>
      </w:r>
      <w:r w:rsidRPr="00EF6EB4">
        <w:rPr>
          <w:rFonts w:ascii="Times New Roman" w:hAnsi="Times New Roman"/>
          <w:sz w:val="22"/>
          <w:szCs w:val="22"/>
        </w:rPr>
        <w:t xml:space="preserve"> na određeno vrijeme.</w:t>
      </w:r>
    </w:p>
    <w:p w14:paraId="4BF0B450" w14:textId="0E80B892" w:rsidR="001C64A7" w:rsidRPr="00EF6EB4" w:rsidRDefault="001C64A7" w:rsidP="00370314">
      <w:pPr>
        <w:pStyle w:val="Tijeloteksta"/>
        <w:ind w:firstLine="708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Financiranje Dječjeg vrtića Masline vrši se iz Proračuna Općine Tribunj te od prihoda po posebnim propisima - uplate roditelja za smještaj djece u vrtić.</w:t>
      </w:r>
    </w:p>
    <w:p w14:paraId="2041C8C9" w14:textId="77777777" w:rsidR="001C64A7" w:rsidRPr="00EF6EB4" w:rsidRDefault="001C64A7" w:rsidP="001C64A7">
      <w:pPr>
        <w:pStyle w:val="Tijeloteksta"/>
        <w:ind w:firstLine="708"/>
        <w:rPr>
          <w:rFonts w:ascii="Times New Roman" w:hAnsi="Times New Roman"/>
          <w:sz w:val="22"/>
          <w:szCs w:val="22"/>
        </w:rPr>
      </w:pPr>
    </w:p>
    <w:p w14:paraId="6C4240E5" w14:textId="6485A19D" w:rsidR="001C64A7" w:rsidRPr="00EF6EB4" w:rsidRDefault="001C64A7" w:rsidP="001C64A7">
      <w:pPr>
        <w:pStyle w:val="Tijeloteksta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Udio prihoda u ukupnim prihodima </w:t>
      </w:r>
      <w:r w:rsidR="006D42A3" w:rsidRPr="00EF6EB4">
        <w:rPr>
          <w:rFonts w:ascii="Times New Roman" w:hAnsi="Times New Roman"/>
          <w:sz w:val="22"/>
          <w:szCs w:val="22"/>
        </w:rPr>
        <w:t>za razdoblje 01.01.-3</w:t>
      </w:r>
      <w:r w:rsidR="00D47477" w:rsidRPr="00EF6EB4">
        <w:rPr>
          <w:rFonts w:ascii="Times New Roman" w:hAnsi="Times New Roman"/>
          <w:sz w:val="22"/>
          <w:szCs w:val="22"/>
        </w:rPr>
        <w:t>1.</w:t>
      </w:r>
      <w:r w:rsidR="00D00796">
        <w:rPr>
          <w:rFonts w:ascii="Times New Roman" w:hAnsi="Times New Roman"/>
          <w:sz w:val="22"/>
          <w:szCs w:val="22"/>
        </w:rPr>
        <w:t>03</w:t>
      </w:r>
      <w:r w:rsidR="006D42A3" w:rsidRPr="00EF6EB4">
        <w:rPr>
          <w:rFonts w:ascii="Times New Roman" w:hAnsi="Times New Roman"/>
          <w:sz w:val="22"/>
          <w:szCs w:val="22"/>
        </w:rPr>
        <w:t>.202</w:t>
      </w:r>
      <w:r w:rsidR="006B791D">
        <w:rPr>
          <w:rFonts w:ascii="Times New Roman" w:hAnsi="Times New Roman"/>
          <w:sz w:val="22"/>
          <w:szCs w:val="22"/>
        </w:rPr>
        <w:t>6</w:t>
      </w:r>
      <w:r w:rsidRPr="00EF6EB4">
        <w:rPr>
          <w:rFonts w:ascii="Times New Roman" w:hAnsi="Times New Roman"/>
          <w:sz w:val="22"/>
          <w:szCs w:val="22"/>
        </w:rPr>
        <w:t>. godini bio je:</w:t>
      </w:r>
    </w:p>
    <w:p w14:paraId="19C0AA14" w14:textId="69AE86F0" w:rsidR="001C64A7" w:rsidRPr="00EF6EB4" w:rsidRDefault="001C64A7" w:rsidP="001C64A7">
      <w:pPr>
        <w:pStyle w:val="Tijelotekst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iz općinskog proračuna</w:t>
      </w:r>
      <w:r w:rsidR="00C63F56">
        <w:rPr>
          <w:rFonts w:ascii="Times New Roman" w:hAnsi="Times New Roman"/>
          <w:sz w:val="22"/>
          <w:szCs w:val="22"/>
        </w:rPr>
        <w:t xml:space="preserve"> </w:t>
      </w:r>
      <w:r w:rsidR="006B791D">
        <w:rPr>
          <w:rFonts w:ascii="Times New Roman" w:hAnsi="Times New Roman"/>
          <w:sz w:val="22"/>
          <w:szCs w:val="22"/>
        </w:rPr>
        <w:t>–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="00EF6EB4">
        <w:rPr>
          <w:rFonts w:ascii="Times New Roman" w:hAnsi="Times New Roman"/>
          <w:sz w:val="22"/>
          <w:szCs w:val="22"/>
        </w:rPr>
        <w:t>8</w:t>
      </w:r>
      <w:r w:rsidR="006B791D">
        <w:rPr>
          <w:rFonts w:ascii="Times New Roman" w:hAnsi="Times New Roman"/>
          <w:sz w:val="22"/>
          <w:szCs w:val="22"/>
        </w:rPr>
        <w:t>8,29</w:t>
      </w:r>
      <w:r w:rsidRPr="00EF6EB4">
        <w:rPr>
          <w:rFonts w:ascii="Times New Roman" w:hAnsi="Times New Roman"/>
          <w:sz w:val="22"/>
          <w:szCs w:val="22"/>
        </w:rPr>
        <w:t>%,</w:t>
      </w:r>
    </w:p>
    <w:p w14:paraId="0F497798" w14:textId="3129164E" w:rsidR="001C64A7" w:rsidRPr="00EF6EB4" w:rsidRDefault="001C64A7" w:rsidP="001C64A7">
      <w:pPr>
        <w:pStyle w:val="Tijelotekst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>prihodi po posebnim propisima</w:t>
      </w:r>
      <w:r w:rsidR="00C63F56">
        <w:rPr>
          <w:rFonts w:ascii="Times New Roman" w:hAnsi="Times New Roman"/>
          <w:sz w:val="22"/>
          <w:szCs w:val="22"/>
        </w:rPr>
        <w:t xml:space="preserve">- </w:t>
      </w:r>
      <w:r w:rsidR="00EF6EB4">
        <w:rPr>
          <w:rFonts w:ascii="Times New Roman" w:hAnsi="Times New Roman"/>
          <w:sz w:val="22"/>
          <w:szCs w:val="22"/>
        </w:rPr>
        <w:t>1</w:t>
      </w:r>
      <w:r w:rsidR="006B791D">
        <w:rPr>
          <w:rFonts w:ascii="Times New Roman" w:hAnsi="Times New Roman"/>
          <w:sz w:val="22"/>
          <w:szCs w:val="22"/>
        </w:rPr>
        <w:t>1,71</w:t>
      </w:r>
      <w:r w:rsidRPr="00EF6EB4">
        <w:rPr>
          <w:rFonts w:ascii="Times New Roman" w:hAnsi="Times New Roman"/>
          <w:sz w:val="22"/>
          <w:szCs w:val="22"/>
        </w:rPr>
        <w:t>%</w:t>
      </w:r>
    </w:p>
    <w:p w14:paraId="11BF89F5" w14:textId="11AF4A7E" w:rsidR="00EF6EB4" w:rsidRPr="00EF6EB4" w:rsidRDefault="00EF6EB4" w:rsidP="006B791D">
      <w:pPr>
        <w:pStyle w:val="Tijeloteksta"/>
        <w:ind w:left="284"/>
        <w:rPr>
          <w:rFonts w:ascii="Times New Roman" w:hAnsi="Times New Roman"/>
          <w:sz w:val="22"/>
          <w:szCs w:val="22"/>
        </w:rPr>
      </w:pPr>
    </w:p>
    <w:p w14:paraId="3FE733E6" w14:textId="16C09865" w:rsidR="001C64A7" w:rsidRPr="00EF6EB4" w:rsidRDefault="001C64A7" w:rsidP="001C64A7">
      <w:pPr>
        <w:pStyle w:val="Tijeloteksta"/>
        <w:ind w:left="644"/>
        <w:rPr>
          <w:rFonts w:ascii="Times New Roman" w:hAnsi="Times New Roman"/>
          <w:sz w:val="22"/>
          <w:szCs w:val="22"/>
        </w:rPr>
      </w:pPr>
    </w:p>
    <w:p w14:paraId="75A31834" w14:textId="77777777" w:rsidR="001C64A7" w:rsidRPr="00EF6EB4" w:rsidRDefault="001C64A7" w:rsidP="001C64A7">
      <w:pPr>
        <w:pStyle w:val="Tijeloteksta"/>
        <w:ind w:left="644"/>
        <w:rPr>
          <w:rFonts w:ascii="Times New Roman" w:hAnsi="Times New Roman"/>
          <w:sz w:val="22"/>
          <w:szCs w:val="22"/>
        </w:rPr>
      </w:pPr>
    </w:p>
    <w:p w14:paraId="23BEDB05" w14:textId="77777777" w:rsidR="001C64A7" w:rsidRPr="00EF6EB4" w:rsidRDefault="001C64A7" w:rsidP="001C64A7">
      <w:pPr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PREGLED PRIHODA I RASHODA</w:t>
      </w:r>
    </w:p>
    <w:p w14:paraId="6BE507D6" w14:textId="32CF3E07" w:rsidR="001C64A7" w:rsidRPr="00EF6EB4" w:rsidRDefault="001C64A7" w:rsidP="001C64A7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</w:rPr>
        <w:t xml:space="preserve">                           OPIS                                                               </w:t>
      </w:r>
      <w:r w:rsidR="00BA37D7" w:rsidRPr="00EF6EB4">
        <w:rPr>
          <w:rFonts w:ascii="Times New Roman" w:hAnsi="Times New Roman" w:cs="Times New Roman"/>
        </w:rPr>
        <w:t xml:space="preserve">        </w:t>
      </w:r>
      <w:r w:rsidRPr="00EF6EB4">
        <w:rPr>
          <w:rFonts w:ascii="Times New Roman" w:hAnsi="Times New Roman" w:cs="Times New Roman"/>
        </w:rPr>
        <w:t xml:space="preserve">       IZNOS</w:t>
      </w:r>
    </w:p>
    <w:p w14:paraId="4C6A7F59" w14:textId="42A614B9" w:rsidR="001C64A7" w:rsidRPr="00EF6EB4" w:rsidRDefault="001C64A7" w:rsidP="001C64A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PRIHODI</w:t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Pr="00EF6EB4">
        <w:rPr>
          <w:rFonts w:ascii="Times New Roman" w:hAnsi="Times New Roman" w:cs="Times New Roman"/>
          <w:b/>
        </w:rPr>
        <w:tab/>
      </w:r>
      <w:r w:rsidR="005E774E" w:rsidRPr="00EF6EB4">
        <w:rPr>
          <w:rFonts w:ascii="Times New Roman" w:hAnsi="Times New Roman" w:cs="Times New Roman"/>
          <w:b/>
        </w:rPr>
        <w:t xml:space="preserve"> </w:t>
      </w:r>
      <w:r w:rsidR="005E774E" w:rsidRPr="00EF6EB4">
        <w:rPr>
          <w:rFonts w:ascii="Times New Roman" w:hAnsi="Times New Roman" w:cs="Times New Roman"/>
          <w:b/>
        </w:rPr>
        <w:tab/>
        <w:t xml:space="preserve">        </w:t>
      </w:r>
      <w:r w:rsidR="00F76D26" w:rsidRPr="00EF6EB4">
        <w:rPr>
          <w:rFonts w:ascii="Times New Roman" w:hAnsi="Times New Roman" w:cs="Times New Roman"/>
          <w:b/>
        </w:rPr>
        <w:t xml:space="preserve"> </w:t>
      </w:r>
      <w:r w:rsidR="00A42BEA" w:rsidRPr="00EF6EB4">
        <w:rPr>
          <w:rFonts w:ascii="Times New Roman" w:hAnsi="Times New Roman" w:cs="Times New Roman"/>
          <w:b/>
        </w:rPr>
        <w:t xml:space="preserve">  </w:t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C63F56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 xml:space="preserve">   </w:t>
      </w:r>
      <w:r w:rsidR="00D00796">
        <w:rPr>
          <w:rFonts w:ascii="Times New Roman" w:hAnsi="Times New Roman" w:cs="Times New Roman"/>
          <w:b/>
        </w:rPr>
        <w:t xml:space="preserve"> </w:t>
      </w:r>
      <w:r w:rsidR="006B791D">
        <w:rPr>
          <w:rFonts w:ascii="Times New Roman" w:hAnsi="Times New Roman" w:cs="Times New Roman"/>
          <w:b/>
        </w:rPr>
        <w:t>122.492,34</w:t>
      </w:r>
    </w:p>
    <w:p w14:paraId="2CA454AC" w14:textId="77777777" w:rsidR="001C64A7" w:rsidRPr="00EF6EB4" w:rsidRDefault="001C64A7" w:rsidP="001C64A7">
      <w:pPr>
        <w:ind w:left="360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Skupina</w:t>
      </w: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2688"/>
      </w:tblGrid>
      <w:tr w:rsidR="00C63F56" w14:paraId="248D1754" w14:textId="77777777" w:rsidTr="005C2C08">
        <w:tc>
          <w:tcPr>
            <w:tcW w:w="1701" w:type="dxa"/>
          </w:tcPr>
          <w:p w14:paraId="632394F1" w14:textId="6F3F31F6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4394" w:type="dxa"/>
          </w:tcPr>
          <w:p w14:paraId="6715BD7C" w14:textId="04C20087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proračunu iz drugih proračuna</w:t>
            </w:r>
          </w:p>
        </w:tc>
        <w:tc>
          <w:tcPr>
            <w:tcW w:w="2688" w:type="dxa"/>
          </w:tcPr>
          <w:p w14:paraId="48133961" w14:textId="5A20DDDC" w:rsidR="00C63F56" w:rsidRDefault="006B791D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63F56" w14:paraId="0DCD1521" w14:textId="77777777" w:rsidTr="005C2C08">
        <w:tc>
          <w:tcPr>
            <w:tcW w:w="1701" w:type="dxa"/>
          </w:tcPr>
          <w:p w14:paraId="1EAA7C77" w14:textId="164EEA88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4394" w:type="dxa"/>
          </w:tcPr>
          <w:p w14:paraId="0D75B215" w14:textId="23BB6D2D" w:rsidR="00C63F56" w:rsidRDefault="00C63F56" w:rsidP="00BA37D7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Prihodi po posebnim propisima</w:t>
            </w:r>
          </w:p>
        </w:tc>
        <w:tc>
          <w:tcPr>
            <w:tcW w:w="2688" w:type="dxa"/>
          </w:tcPr>
          <w:p w14:paraId="773D82BA" w14:textId="4CE25E48" w:rsidR="00C63F56" w:rsidRDefault="00D00796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791D">
              <w:rPr>
                <w:rFonts w:ascii="Times New Roman" w:hAnsi="Times New Roman" w:cs="Times New Roman"/>
              </w:rPr>
              <w:t>4.343,44</w:t>
            </w:r>
          </w:p>
        </w:tc>
      </w:tr>
      <w:tr w:rsidR="00C63F56" w14:paraId="7660A0DD" w14:textId="77777777" w:rsidTr="005C2C08">
        <w:tc>
          <w:tcPr>
            <w:tcW w:w="1701" w:type="dxa"/>
          </w:tcPr>
          <w:p w14:paraId="0B9DBC6E" w14:textId="0BC1B94D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4394" w:type="dxa"/>
          </w:tcPr>
          <w:p w14:paraId="3D526FC0" w14:textId="6E916D0F" w:rsidR="00C63F56" w:rsidRDefault="00C63F56" w:rsidP="00BA37D7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Prihodi iz proračuna</w:t>
            </w:r>
          </w:p>
        </w:tc>
        <w:tc>
          <w:tcPr>
            <w:tcW w:w="2688" w:type="dxa"/>
          </w:tcPr>
          <w:p w14:paraId="1E95DD89" w14:textId="53F693DE" w:rsidR="00C63F56" w:rsidRDefault="006B791D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108.148,56</w:t>
            </w:r>
          </w:p>
        </w:tc>
      </w:tr>
      <w:tr w:rsidR="00C63F56" w14:paraId="0DB9DE09" w14:textId="77777777" w:rsidTr="005C2C08">
        <w:tc>
          <w:tcPr>
            <w:tcW w:w="1701" w:type="dxa"/>
          </w:tcPr>
          <w:p w14:paraId="74084527" w14:textId="4922D289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4394" w:type="dxa"/>
          </w:tcPr>
          <w:p w14:paraId="7C51E792" w14:textId="368BF125" w:rsidR="00C63F56" w:rsidRDefault="00C63F56" w:rsidP="00BA3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prihodi</w:t>
            </w:r>
          </w:p>
        </w:tc>
        <w:tc>
          <w:tcPr>
            <w:tcW w:w="2688" w:type="dxa"/>
          </w:tcPr>
          <w:p w14:paraId="6D2DB65C" w14:textId="70959DE6" w:rsidR="00C63F56" w:rsidRDefault="00D00796" w:rsidP="00C63F5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6B791D">
              <w:rPr>
                <w:rFonts w:ascii="Times New Roman" w:hAnsi="Times New Roman" w:cs="Times New Roman"/>
              </w:rPr>
              <w:t>34</w:t>
            </w:r>
          </w:p>
        </w:tc>
      </w:tr>
    </w:tbl>
    <w:p w14:paraId="1F70C1E9" w14:textId="6CB9F53A" w:rsidR="001C64A7" w:rsidRPr="00EF6EB4" w:rsidRDefault="001C64A7" w:rsidP="00456B04">
      <w:pPr>
        <w:ind w:firstLine="360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 xml:space="preserve">                                           </w:t>
      </w:r>
    </w:p>
    <w:p w14:paraId="43CBCCCE" w14:textId="3ACE9597" w:rsidR="001C64A7" w:rsidRPr="00EF6EB4" w:rsidRDefault="001C64A7" w:rsidP="001C64A7">
      <w:pPr>
        <w:pStyle w:val="Naslov2"/>
        <w:rPr>
          <w:rFonts w:ascii="Times New Roman" w:hAnsi="Times New Roman"/>
          <w:sz w:val="22"/>
          <w:szCs w:val="22"/>
        </w:rPr>
      </w:pPr>
      <w:r w:rsidRPr="00EF6EB4">
        <w:rPr>
          <w:rFonts w:ascii="Times New Roman" w:hAnsi="Times New Roman"/>
          <w:sz w:val="22"/>
          <w:szCs w:val="22"/>
        </w:rPr>
        <w:t xml:space="preserve">      UKUPNO:                                                                           </w:t>
      </w:r>
      <w:r w:rsidR="00C63F56">
        <w:rPr>
          <w:rFonts w:ascii="Times New Roman" w:hAnsi="Times New Roman"/>
          <w:sz w:val="22"/>
          <w:szCs w:val="22"/>
        </w:rPr>
        <w:t xml:space="preserve">  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="00233FCE">
        <w:rPr>
          <w:rFonts w:ascii="Times New Roman" w:hAnsi="Times New Roman"/>
          <w:sz w:val="22"/>
          <w:szCs w:val="22"/>
        </w:rPr>
        <w:t xml:space="preserve">                              </w:t>
      </w:r>
      <w:r w:rsidRPr="00EF6EB4">
        <w:rPr>
          <w:rFonts w:ascii="Times New Roman" w:hAnsi="Times New Roman"/>
          <w:sz w:val="22"/>
          <w:szCs w:val="22"/>
        </w:rPr>
        <w:t xml:space="preserve"> </w:t>
      </w:r>
      <w:r w:rsidRPr="00EF6EB4">
        <w:rPr>
          <w:rFonts w:ascii="Times New Roman" w:hAnsi="Times New Roman"/>
          <w:sz w:val="22"/>
          <w:szCs w:val="22"/>
        </w:rPr>
        <w:tab/>
      </w:r>
    </w:p>
    <w:p w14:paraId="7C7CC769" w14:textId="5BD66CCA" w:rsidR="001C64A7" w:rsidRDefault="001C64A7" w:rsidP="001C64A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EF6EB4">
        <w:rPr>
          <w:rFonts w:ascii="Times New Roman" w:hAnsi="Times New Roman" w:cs="Times New Roman"/>
          <w:b/>
        </w:rPr>
        <w:t>RASHODI</w:t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233FCE">
        <w:rPr>
          <w:rFonts w:ascii="Times New Roman" w:hAnsi="Times New Roman" w:cs="Times New Roman"/>
          <w:b/>
        </w:rPr>
        <w:tab/>
      </w:r>
      <w:r w:rsidR="00D00796">
        <w:rPr>
          <w:rFonts w:ascii="Times New Roman" w:hAnsi="Times New Roman" w:cs="Times New Roman"/>
          <w:b/>
        </w:rPr>
        <w:t xml:space="preserve">  </w:t>
      </w:r>
      <w:r w:rsidR="00233FCE">
        <w:rPr>
          <w:rFonts w:ascii="Times New Roman" w:hAnsi="Times New Roman" w:cs="Times New Roman"/>
          <w:b/>
        </w:rPr>
        <w:t xml:space="preserve"> </w:t>
      </w:r>
      <w:r w:rsidR="006B791D">
        <w:rPr>
          <w:rFonts w:ascii="Times New Roman" w:hAnsi="Times New Roman" w:cs="Times New Roman"/>
          <w:b/>
        </w:rPr>
        <w:t xml:space="preserve"> </w:t>
      </w:r>
      <w:r w:rsidR="00233FCE">
        <w:rPr>
          <w:rFonts w:ascii="Times New Roman" w:hAnsi="Times New Roman" w:cs="Times New Roman"/>
          <w:b/>
        </w:rPr>
        <w:t xml:space="preserve">  </w:t>
      </w:r>
      <w:r w:rsidR="006B791D">
        <w:rPr>
          <w:rFonts w:ascii="Times New Roman" w:hAnsi="Times New Roman" w:cs="Times New Roman"/>
          <w:b/>
        </w:rPr>
        <w:t>88.916,53</w:t>
      </w:r>
    </w:p>
    <w:p w14:paraId="6F2FB024" w14:textId="77777777" w:rsidR="00233FCE" w:rsidRDefault="00233FCE" w:rsidP="00233FC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394"/>
        <w:gridCol w:w="2688"/>
      </w:tblGrid>
      <w:tr w:rsidR="00233FCE" w14:paraId="247ACA22" w14:textId="77777777" w:rsidTr="005C2C08">
        <w:tc>
          <w:tcPr>
            <w:tcW w:w="1701" w:type="dxa"/>
          </w:tcPr>
          <w:p w14:paraId="758604F0" w14:textId="4FEAD02B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94" w:type="dxa"/>
          </w:tcPr>
          <w:p w14:paraId="317865FF" w14:textId="752D394F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 xml:space="preserve">Rashodi za zaposlene                             </w:t>
            </w:r>
          </w:p>
        </w:tc>
        <w:tc>
          <w:tcPr>
            <w:tcW w:w="2688" w:type="dxa"/>
          </w:tcPr>
          <w:p w14:paraId="72EDB662" w14:textId="77AFCD27" w:rsidR="00233FCE" w:rsidRDefault="00A62C64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B791D">
              <w:rPr>
                <w:rFonts w:ascii="Times New Roman" w:hAnsi="Times New Roman" w:cs="Times New Roman"/>
              </w:rPr>
              <w:t>1.129,06</w:t>
            </w:r>
          </w:p>
        </w:tc>
      </w:tr>
      <w:tr w:rsidR="00233FCE" w14:paraId="03F39D35" w14:textId="77777777" w:rsidTr="005C2C08">
        <w:tc>
          <w:tcPr>
            <w:tcW w:w="1701" w:type="dxa"/>
          </w:tcPr>
          <w:p w14:paraId="15A94FFF" w14:textId="6555AB5B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94" w:type="dxa"/>
          </w:tcPr>
          <w:p w14:paraId="1B6EB4B8" w14:textId="610CC883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2688" w:type="dxa"/>
          </w:tcPr>
          <w:p w14:paraId="0117AA79" w14:textId="0FB205AD" w:rsidR="00233FCE" w:rsidRDefault="00A62C64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B791D">
              <w:rPr>
                <w:rFonts w:ascii="Times New Roman" w:hAnsi="Times New Roman" w:cs="Times New Roman"/>
              </w:rPr>
              <w:t>7.654,96</w:t>
            </w:r>
          </w:p>
        </w:tc>
      </w:tr>
      <w:tr w:rsidR="00233FCE" w14:paraId="0034EE5C" w14:textId="77777777" w:rsidTr="005C2C08">
        <w:tc>
          <w:tcPr>
            <w:tcW w:w="1701" w:type="dxa"/>
          </w:tcPr>
          <w:p w14:paraId="33E2A50A" w14:textId="70073C22" w:rsidR="00233FCE" w:rsidRDefault="00233FCE" w:rsidP="007C6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94" w:type="dxa"/>
          </w:tcPr>
          <w:p w14:paraId="18E24B1B" w14:textId="08B143BD" w:rsidR="00233FCE" w:rsidRDefault="00233FCE" w:rsidP="007C6F74">
            <w:pPr>
              <w:rPr>
                <w:rFonts w:ascii="Times New Roman" w:hAnsi="Times New Roman" w:cs="Times New Roman"/>
              </w:rPr>
            </w:pPr>
            <w:r w:rsidRPr="00EF6EB4"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2688" w:type="dxa"/>
          </w:tcPr>
          <w:p w14:paraId="3C681686" w14:textId="125A0816" w:rsidR="00233FCE" w:rsidRDefault="006B791D" w:rsidP="007C6F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132,51</w:t>
            </w:r>
          </w:p>
        </w:tc>
      </w:tr>
    </w:tbl>
    <w:p w14:paraId="4D2CFF78" w14:textId="77777777" w:rsidR="00233FCE" w:rsidRPr="00EF6EB4" w:rsidRDefault="00233FCE" w:rsidP="00233FCE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2688"/>
      </w:tblGrid>
      <w:tr w:rsidR="00233FCE" w14:paraId="16E53C05" w14:textId="77777777" w:rsidTr="005C2C08">
        <w:tc>
          <w:tcPr>
            <w:tcW w:w="6095" w:type="dxa"/>
          </w:tcPr>
          <w:p w14:paraId="7EAB7F98" w14:textId="5DB42313" w:rsidR="00233FCE" w:rsidRDefault="00233FCE" w:rsidP="001C64A7">
            <w:pPr>
              <w:pStyle w:val="Naslov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RAZLIKA PRIHODI – RASHODI</w:t>
            </w:r>
          </w:p>
        </w:tc>
        <w:tc>
          <w:tcPr>
            <w:tcW w:w="2688" w:type="dxa"/>
          </w:tcPr>
          <w:p w14:paraId="144ADBF7" w14:textId="64B28E28" w:rsidR="00233FCE" w:rsidRDefault="006B791D" w:rsidP="00957765">
            <w:pPr>
              <w:pStyle w:val="Naslov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33.575,81</w:t>
            </w:r>
          </w:p>
        </w:tc>
      </w:tr>
      <w:tr w:rsidR="00233FCE" w14:paraId="00A56723" w14:textId="77777777" w:rsidTr="005C2C08">
        <w:tc>
          <w:tcPr>
            <w:tcW w:w="6095" w:type="dxa"/>
          </w:tcPr>
          <w:p w14:paraId="733C4283" w14:textId="32895FA2" w:rsidR="00233FCE" w:rsidRDefault="00233FCE" w:rsidP="001C64A7">
            <w:pPr>
              <w:pStyle w:val="Naslov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PRENESENI</w:t>
            </w:r>
            <w:r w:rsidR="006B791D">
              <w:rPr>
                <w:rFonts w:ascii="Times New Roman" w:hAnsi="Times New Roman" w:cs="Times New Roman"/>
                <w:sz w:val="22"/>
                <w:szCs w:val="22"/>
              </w:rPr>
              <w:t xml:space="preserve"> MANJAK</w:t>
            </w: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 xml:space="preserve"> PRIHODA IZ 202</w:t>
            </w:r>
            <w:r w:rsidR="006B791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. G</w:t>
            </w:r>
          </w:p>
        </w:tc>
        <w:tc>
          <w:tcPr>
            <w:tcW w:w="2688" w:type="dxa"/>
          </w:tcPr>
          <w:p w14:paraId="69D08C5B" w14:textId="347D612A" w:rsidR="00233FCE" w:rsidRDefault="006B791D" w:rsidP="00957765">
            <w:pPr>
              <w:pStyle w:val="Naslov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28.840,55</w:t>
            </w:r>
          </w:p>
        </w:tc>
      </w:tr>
      <w:tr w:rsidR="00233FCE" w14:paraId="07113A16" w14:textId="77777777" w:rsidTr="005C2C08">
        <w:tc>
          <w:tcPr>
            <w:tcW w:w="6095" w:type="dxa"/>
          </w:tcPr>
          <w:p w14:paraId="647268A7" w14:textId="6E57AD56" w:rsidR="00233FCE" w:rsidRDefault="00233FCE" w:rsidP="001C64A7">
            <w:pPr>
              <w:pStyle w:val="Naslov3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Višak prihoda za 01</w:t>
            </w:r>
            <w:r w:rsidR="00A62C64">
              <w:rPr>
                <w:rFonts w:ascii="Times New Roman" w:hAnsi="Times New Roman" w:cs="Times New Roman"/>
                <w:sz w:val="22"/>
                <w:szCs w:val="22"/>
              </w:rPr>
              <w:t>.01.-31.03.202</w:t>
            </w:r>
            <w:r w:rsidR="006B791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EF6EB4">
              <w:rPr>
                <w:rFonts w:ascii="Times New Roman" w:hAnsi="Times New Roman" w:cs="Times New Roman"/>
                <w:sz w:val="22"/>
                <w:szCs w:val="22"/>
              </w:rPr>
              <w:t>. god</w:t>
            </w:r>
          </w:p>
        </w:tc>
        <w:tc>
          <w:tcPr>
            <w:tcW w:w="2688" w:type="dxa"/>
          </w:tcPr>
          <w:p w14:paraId="1425BEB1" w14:textId="4783BDF3" w:rsidR="00233FCE" w:rsidRDefault="00A62C64" w:rsidP="00957765">
            <w:pPr>
              <w:pStyle w:val="Naslov3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6B791D">
              <w:rPr>
                <w:rFonts w:ascii="Times New Roman" w:hAnsi="Times New Roman" w:cs="Times New Roman"/>
                <w:sz w:val="22"/>
                <w:szCs w:val="22"/>
              </w:rPr>
              <w:t>472,45</w:t>
            </w:r>
          </w:p>
        </w:tc>
      </w:tr>
    </w:tbl>
    <w:p w14:paraId="6FD0AD07" w14:textId="77777777" w:rsidR="00F47AA9" w:rsidRPr="00EF6EB4" w:rsidRDefault="00F47AA9" w:rsidP="001C64A7">
      <w:pPr>
        <w:rPr>
          <w:rFonts w:ascii="Times New Roman" w:hAnsi="Times New Roman" w:cs="Times New Roman"/>
          <w:b/>
        </w:rPr>
      </w:pPr>
    </w:p>
    <w:p w14:paraId="6B9C917C" w14:textId="71E11AA8" w:rsidR="001C64A7" w:rsidRPr="00EF6EB4" w:rsidRDefault="00882390" w:rsidP="00882390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  <w:b/>
          <w:bCs/>
        </w:rPr>
        <w:t xml:space="preserve">BILJEŠKE UZ </w:t>
      </w:r>
      <w:r w:rsidR="009748F6" w:rsidRPr="00EF6EB4">
        <w:rPr>
          <w:rFonts w:ascii="Times New Roman" w:hAnsi="Times New Roman" w:cs="Times New Roman"/>
          <w:b/>
          <w:bCs/>
        </w:rPr>
        <w:t>PR-RAS</w:t>
      </w:r>
    </w:p>
    <w:p w14:paraId="28B89EBC" w14:textId="3EDC941D" w:rsidR="003502E3" w:rsidRPr="00EF6EB4" w:rsidRDefault="009748F6" w:rsidP="00B73101">
      <w:pPr>
        <w:jc w:val="both"/>
        <w:rPr>
          <w:rFonts w:ascii="Times New Roman" w:hAnsi="Times New Roman" w:cs="Times New Roman"/>
        </w:rPr>
      </w:pPr>
      <w:r w:rsidRPr="00EF6EB4">
        <w:rPr>
          <w:rFonts w:ascii="Times New Roman" w:hAnsi="Times New Roman" w:cs="Times New Roman"/>
        </w:rPr>
        <w:t>U razdoblju od 01.01.202</w:t>
      </w:r>
      <w:r w:rsidR="006B791D">
        <w:rPr>
          <w:rFonts w:ascii="Times New Roman" w:hAnsi="Times New Roman" w:cs="Times New Roman"/>
        </w:rPr>
        <w:t>6</w:t>
      </w:r>
      <w:r w:rsidRPr="00EF6EB4">
        <w:rPr>
          <w:rFonts w:ascii="Times New Roman" w:hAnsi="Times New Roman" w:cs="Times New Roman"/>
        </w:rPr>
        <w:t>. do 3</w:t>
      </w:r>
      <w:r w:rsidR="00E90A6A" w:rsidRPr="00EF6EB4">
        <w:rPr>
          <w:rFonts w:ascii="Times New Roman" w:hAnsi="Times New Roman" w:cs="Times New Roman"/>
        </w:rPr>
        <w:t>1.</w:t>
      </w:r>
      <w:r w:rsidR="00A62C64">
        <w:rPr>
          <w:rFonts w:ascii="Times New Roman" w:hAnsi="Times New Roman" w:cs="Times New Roman"/>
        </w:rPr>
        <w:t>03</w:t>
      </w:r>
      <w:r w:rsidRPr="00EF6EB4">
        <w:rPr>
          <w:rFonts w:ascii="Times New Roman" w:hAnsi="Times New Roman" w:cs="Times New Roman"/>
        </w:rPr>
        <w:t>.202</w:t>
      </w:r>
      <w:r w:rsidR="006B791D">
        <w:rPr>
          <w:rFonts w:ascii="Times New Roman" w:hAnsi="Times New Roman" w:cs="Times New Roman"/>
        </w:rPr>
        <w:t>6</w:t>
      </w:r>
      <w:r w:rsidRPr="00EF6EB4">
        <w:rPr>
          <w:rFonts w:ascii="Times New Roman" w:hAnsi="Times New Roman" w:cs="Times New Roman"/>
        </w:rPr>
        <w:t>. ostvareni su prihodi u ukupnom iznosu od</w:t>
      </w:r>
      <w:r w:rsidR="006B791D">
        <w:rPr>
          <w:rFonts w:ascii="Times New Roman" w:hAnsi="Times New Roman" w:cs="Times New Roman"/>
        </w:rPr>
        <w:t xml:space="preserve"> 122.492,34</w:t>
      </w:r>
      <w:r w:rsidR="00803431" w:rsidRPr="00EF6EB4">
        <w:rPr>
          <w:rFonts w:ascii="Times New Roman" w:hAnsi="Times New Roman" w:cs="Times New Roman"/>
        </w:rPr>
        <w:t xml:space="preserve"> eura</w:t>
      </w:r>
      <w:r w:rsidRPr="00EF6EB4">
        <w:rPr>
          <w:rFonts w:ascii="Times New Roman" w:hAnsi="Times New Roman" w:cs="Times New Roman"/>
        </w:rPr>
        <w:t xml:space="preserve">. </w:t>
      </w:r>
      <w:r w:rsidR="003502E3" w:rsidRPr="00EF6EB4">
        <w:rPr>
          <w:rFonts w:ascii="Times New Roman" w:hAnsi="Times New Roman" w:cs="Times New Roman"/>
        </w:rPr>
        <w:t xml:space="preserve">U odnosu na isto razdoblje prošle </w:t>
      </w:r>
      <w:r w:rsidR="003A2506" w:rsidRPr="00EF6EB4">
        <w:rPr>
          <w:rFonts w:ascii="Times New Roman" w:hAnsi="Times New Roman" w:cs="Times New Roman"/>
        </w:rPr>
        <w:t xml:space="preserve">ukupni prihodi su ostvareni </w:t>
      </w:r>
      <w:r w:rsidR="00AF3340">
        <w:rPr>
          <w:rFonts w:ascii="Times New Roman" w:hAnsi="Times New Roman" w:cs="Times New Roman"/>
        </w:rPr>
        <w:t>više</w:t>
      </w:r>
      <w:r w:rsidR="003A2506" w:rsidRPr="00EF6EB4">
        <w:rPr>
          <w:rFonts w:ascii="Times New Roman" w:hAnsi="Times New Roman" w:cs="Times New Roman"/>
        </w:rPr>
        <w:t xml:space="preserve"> za </w:t>
      </w:r>
      <w:r w:rsidR="006B791D">
        <w:rPr>
          <w:rFonts w:ascii="Times New Roman" w:hAnsi="Times New Roman" w:cs="Times New Roman"/>
        </w:rPr>
        <w:t>23,0</w:t>
      </w:r>
      <w:r w:rsidR="003502E3" w:rsidRPr="00EF6EB4">
        <w:rPr>
          <w:rFonts w:ascii="Times New Roman" w:hAnsi="Times New Roman" w:cs="Times New Roman"/>
        </w:rPr>
        <w:t>%</w:t>
      </w:r>
      <w:r w:rsidR="003A2506" w:rsidRPr="00EF6EB4">
        <w:rPr>
          <w:rFonts w:ascii="Times New Roman" w:hAnsi="Times New Roman" w:cs="Times New Roman"/>
        </w:rPr>
        <w:t>.</w:t>
      </w:r>
      <w:r w:rsidR="00B73101" w:rsidRPr="00B73101">
        <w:rPr>
          <w:rFonts w:ascii="Times New Roman" w:hAnsi="Times New Roman" w:cs="Times New Roman"/>
        </w:rPr>
        <w:t xml:space="preserve"> </w:t>
      </w:r>
      <w:r w:rsidR="00B73101">
        <w:rPr>
          <w:rFonts w:ascii="Times New Roman" w:hAnsi="Times New Roman" w:cs="Times New Roman"/>
        </w:rPr>
        <w:t xml:space="preserve">Rashodi </w:t>
      </w:r>
      <w:r w:rsidR="00B73101" w:rsidRPr="00EF6EB4">
        <w:rPr>
          <w:rFonts w:ascii="Times New Roman" w:hAnsi="Times New Roman" w:cs="Times New Roman"/>
        </w:rPr>
        <w:t xml:space="preserve">poslovanja </w:t>
      </w:r>
      <w:r w:rsidR="00B73101">
        <w:rPr>
          <w:rFonts w:ascii="Times New Roman" w:hAnsi="Times New Roman" w:cs="Times New Roman"/>
        </w:rPr>
        <w:t xml:space="preserve">su ostvareni </w:t>
      </w:r>
      <w:r w:rsidR="00B73101" w:rsidRPr="00EF6EB4">
        <w:rPr>
          <w:rFonts w:ascii="Times New Roman" w:hAnsi="Times New Roman" w:cs="Times New Roman"/>
        </w:rPr>
        <w:t xml:space="preserve">u iznosu od </w:t>
      </w:r>
      <w:r w:rsidR="006B791D">
        <w:rPr>
          <w:rFonts w:ascii="Times New Roman" w:hAnsi="Times New Roman" w:cs="Times New Roman"/>
        </w:rPr>
        <w:t>88.916,53</w:t>
      </w:r>
      <w:r w:rsidR="00B73101" w:rsidRPr="00EF6EB4">
        <w:rPr>
          <w:rFonts w:ascii="Times New Roman" w:hAnsi="Times New Roman" w:cs="Times New Roman"/>
        </w:rPr>
        <w:t xml:space="preserve"> eura za </w:t>
      </w:r>
      <w:r w:rsidR="006B791D">
        <w:rPr>
          <w:rFonts w:ascii="Times New Roman" w:hAnsi="Times New Roman" w:cs="Times New Roman"/>
        </w:rPr>
        <w:t>9,5</w:t>
      </w:r>
      <w:r w:rsidR="00B73101" w:rsidRPr="00EF6EB4">
        <w:rPr>
          <w:rFonts w:ascii="Times New Roman" w:hAnsi="Times New Roman" w:cs="Times New Roman"/>
        </w:rPr>
        <w:t xml:space="preserve">%  </w:t>
      </w:r>
      <w:r w:rsidR="006B791D">
        <w:rPr>
          <w:rFonts w:ascii="Times New Roman" w:hAnsi="Times New Roman" w:cs="Times New Roman"/>
        </w:rPr>
        <w:t xml:space="preserve">manje </w:t>
      </w:r>
      <w:r w:rsidR="00B73101" w:rsidRPr="00EF6EB4">
        <w:rPr>
          <w:rFonts w:ascii="Times New Roman" w:hAnsi="Times New Roman" w:cs="Times New Roman"/>
        </w:rPr>
        <w:t>nego u istom razdoblju protekle godine</w:t>
      </w:r>
    </w:p>
    <w:p w14:paraId="7524CE15" w14:textId="77777777" w:rsidR="0013170C" w:rsidRDefault="0013170C" w:rsidP="00E53CCB">
      <w:pPr>
        <w:rPr>
          <w:rFonts w:ascii="Times New Roman" w:hAnsi="Times New Roman"/>
          <w:b/>
        </w:rPr>
      </w:pPr>
    </w:p>
    <w:p w14:paraId="1AD9597A" w14:textId="77777777" w:rsidR="006B791D" w:rsidRDefault="006B791D" w:rsidP="00E53CCB">
      <w:pPr>
        <w:rPr>
          <w:rFonts w:ascii="Times New Roman" w:hAnsi="Times New Roman"/>
          <w:b/>
        </w:rPr>
      </w:pPr>
    </w:p>
    <w:p w14:paraId="5873EA87" w14:textId="77777777" w:rsidR="003F760C" w:rsidRDefault="003F760C" w:rsidP="00E53CCB">
      <w:pPr>
        <w:rPr>
          <w:rFonts w:ascii="Times New Roman" w:hAnsi="Times New Roman"/>
          <w:b/>
        </w:rPr>
      </w:pPr>
    </w:p>
    <w:p w14:paraId="37C34492" w14:textId="2050D7CF" w:rsidR="00E53CCB" w:rsidRPr="002E1BF1" w:rsidRDefault="00E53CCB" w:rsidP="00E53CCB">
      <w:pPr>
        <w:rPr>
          <w:rFonts w:ascii="Times New Roman" w:hAnsi="Times New Roman"/>
        </w:rPr>
      </w:pPr>
      <w:r w:rsidRPr="002E1BF1">
        <w:rPr>
          <w:rFonts w:ascii="Times New Roman" w:hAnsi="Times New Roman"/>
          <w:b/>
        </w:rPr>
        <w:t>UKUPNI PRIHODI I PRIMICI</w:t>
      </w:r>
      <w:r w:rsidRPr="002E1BF1">
        <w:rPr>
          <w:rFonts w:ascii="Times New Roman" w:hAnsi="Times New Roman"/>
        </w:rPr>
        <w:t>:</w:t>
      </w:r>
    </w:p>
    <w:p w14:paraId="5AD13DE9" w14:textId="77777777" w:rsidR="00E53CCB" w:rsidRPr="002E1BF1" w:rsidRDefault="00E53CCB" w:rsidP="00E53CCB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Prihodi po posebnim propisima-šifra 652</w:t>
      </w:r>
    </w:p>
    <w:p w14:paraId="28410B15" w14:textId="37D78A59" w:rsidR="00E53CCB" w:rsidRPr="002E1BF1" w:rsidRDefault="00E53CCB" w:rsidP="00E53CCB">
      <w:pPr>
        <w:jc w:val="both"/>
        <w:rPr>
          <w:rFonts w:ascii="Times New Roman" w:hAnsi="Times New Roman"/>
          <w:szCs w:val="18"/>
        </w:rPr>
      </w:pPr>
      <w:r w:rsidRPr="002E1BF1">
        <w:rPr>
          <w:rFonts w:ascii="Times New Roman" w:hAnsi="Times New Roman"/>
          <w:szCs w:val="18"/>
        </w:rPr>
        <w:t xml:space="preserve">Prihodi po posebnim propisima (šifra 6526) iznose </w:t>
      </w:r>
      <w:r>
        <w:rPr>
          <w:rFonts w:ascii="Times New Roman" w:hAnsi="Times New Roman"/>
          <w:szCs w:val="18"/>
        </w:rPr>
        <w:t>1</w:t>
      </w:r>
      <w:r w:rsidR="006B791D">
        <w:rPr>
          <w:rFonts w:ascii="Times New Roman" w:hAnsi="Times New Roman"/>
          <w:szCs w:val="18"/>
        </w:rPr>
        <w:t xml:space="preserve">4.343,44 </w:t>
      </w:r>
      <w:r w:rsidRPr="002E1BF1">
        <w:rPr>
          <w:rFonts w:ascii="Times New Roman" w:hAnsi="Times New Roman"/>
          <w:szCs w:val="18"/>
        </w:rPr>
        <w:t xml:space="preserve">eura. Odnosi se na </w:t>
      </w:r>
      <w:r>
        <w:rPr>
          <w:rFonts w:ascii="Times New Roman" w:hAnsi="Times New Roman"/>
          <w:szCs w:val="18"/>
        </w:rPr>
        <w:t xml:space="preserve">sufinanciranje usluga vrtića od strane roditelja. Ostvareno je za </w:t>
      </w:r>
      <w:r w:rsidR="006B791D">
        <w:rPr>
          <w:rFonts w:ascii="Times New Roman" w:hAnsi="Times New Roman"/>
          <w:szCs w:val="18"/>
        </w:rPr>
        <w:t>16,0</w:t>
      </w:r>
      <w:r>
        <w:rPr>
          <w:rFonts w:ascii="Times New Roman" w:hAnsi="Times New Roman"/>
          <w:szCs w:val="18"/>
        </w:rPr>
        <w:t xml:space="preserve">% </w:t>
      </w:r>
      <w:r w:rsidR="006B791D">
        <w:rPr>
          <w:rFonts w:ascii="Times New Roman" w:hAnsi="Times New Roman"/>
          <w:szCs w:val="18"/>
        </w:rPr>
        <w:t>manje</w:t>
      </w:r>
      <w:r>
        <w:rPr>
          <w:rFonts w:ascii="Times New Roman" w:hAnsi="Times New Roman"/>
          <w:szCs w:val="18"/>
        </w:rPr>
        <w:t xml:space="preserve"> prihoda nego u istom razdoblju prošle godine</w:t>
      </w:r>
      <w:r w:rsidR="006B791D">
        <w:rPr>
          <w:rFonts w:ascii="Times New Roman" w:hAnsi="Times New Roman"/>
          <w:szCs w:val="18"/>
        </w:rPr>
        <w:t xml:space="preserve"> jer su računi za ožujak </w:t>
      </w:r>
      <w:r w:rsidR="00476B5C">
        <w:rPr>
          <w:rFonts w:ascii="Times New Roman" w:hAnsi="Times New Roman"/>
          <w:szCs w:val="18"/>
        </w:rPr>
        <w:t>ispostavljeni zadnji</w:t>
      </w:r>
      <w:r w:rsidR="006B791D">
        <w:rPr>
          <w:rFonts w:ascii="Times New Roman" w:hAnsi="Times New Roman"/>
          <w:szCs w:val="18"/>
        </w:rPr>
        <w:t xml:space="preserve"> dan mjeseca.</w:t>
      </w:r>
      <w:r w:rsidRPr="002E1BF1">
        <w:rPr>
          <w:rFonts w:ascii="Times New Roman" w:hAnsi="Times New Roman"/>
          <w:szCs w:val="18"/>
        </w:rPr>
        <w:t xml:space="preserve"> </w:t>
      </w:r>
    </w:p>
    <w:p w14:paraId="6252ECA2" w14:textId="2E8A011E" w:rsidR="00E53CCB" w:rsidRDefault="00E53CCB" w:rsidP="00E53CCB">
      <w:pPr>
        <w:rPr>
          <w:rFonts w:ascii="Times New Roman" w:hAnsi="Times New Roman"/>
          <w:b/>
          <w:bCs/>
          <w:szCs w:val="18"/>
        </w:rPr>
      </w:pPr>
      <w:r>
        <w:rPr>
          <w:rFonts w:ascii="Times New Roman" w:hAnsi="Times New Roman"/>
          <w:b/>
          <w:bCs/>
          <w:szCs w:val="18"/>
        </w:rPr>
        <w:t>Prihodi iz nadležnog proračuna za financiranje redovne djelatnosti proračunskih korisnika – šifra 671</w:t>
      </w:r>
    </w:p>
    <w:p w14:paraId="2E9B30F9" w14:textId="6C599380" w:rsidR="00E53CCB" w:rsidRPr="00E53CCB" w:rsidRDefault="00E53CCB" w:rsidP="0013170C">
      <w:pPr>
        <w:jc w:val="both"/>
        <w:rPr>
          <w:rFonts w:ascii="Times New Roman" w:hAnsi="Times New Roman"/>
          <w:szCs w:val="18"/>
        </w:rPr>
      </w:pPr>
      <w:r w:rsidRPr="00E53CCB">
        <w:rPr>
          <w:rFonts w:ascii="Times New Roman" w:hAnsi="Times New Roman"/>
          <w:szCs w:val="18"/>
        </w:rPr>
        <w:t xml:space="preserve">Prihodi iz nadležnog proračuna za financiranje </w:t>
      </w:r>
      <w:r w:rsidR="0013170C">
        <w:rPr>
          <w:rFonts w:ascii="Times New Roman" w:hAnsi="Times New Roman"/>
          <w:szCs w:val="18"/>
        </w:rPr>
        <w:t xml:space="preserve">rashoda poslovanja su ostvareni u iznosu od </w:t>
      </w:r>
      <w:r w:rsidR="006B791D">
        <w:rPr>
          <w:rFonts w:ascii="Times New Roman" w:hAnsi="Times New Roman"/>
          <w:szCs w:val="18"/>
        </w:rPr>
        <w:t>108.148,56</w:t>
      </w:r>
      <w:r w:rsidR="0013170C">
        <w:rPr>
          <w:rFonts w:ascii="Times New Roman" w:hAnsi="Times New Roman"/>
          <w:szCs w:val="18"/>
        </w:rPr>
        <w:t xml:space="preserve"> eura, odnosno </w:t>
      </w:r>
      <w:r w:rsidR="006B791D">
        <w:rPr>
          <w:rFonts w:ascii="Times New Roman" w:hAnsi="Times New Roman"/>
          <w:szCs w:val="18"/>
        </w:rPr>
        <w:t>33,5</w:t>
      </w:r>
      <w:r w:rsidR="0013170C">
        <w:rPr>
          <w:rFonts w:ascii="Times New Roman" w:hAnsi="Times New Roman"/>
          <w:szCs w:val="18"/>
        </w:rPr>
        <w:t>% više nego u istom razdoblju prošle godine</w:t>
      </w:r>
      <w:r w:rsidR="00476B5C">
        <w:rPr>
          <w:rFonts w:ascii="Times New Roman" w:hAnsi="Times New Roman"/>
          <w:szCs w:val="18"/>
        </w:rPr>
        <w:t xml:space="preserve">, razlika je velika radi povećanja </w:t>
      </w:r>
      <w:r w:rsidR="0029285B">
        <w:rPr>
          <w:rFonts w:ascii="Times New Roman" w:hAnsi="Times New Roman"/>
          <w:szCs w:val="18"/>
        </w:rPr>
        <w:t>koeficijenata</w:t>
      </w:r>
      <w:r w:rsidR="00476B5C">
        <w:rPr>
          <w:rFonts w:ascii="Times New Roman" w:hAnsi="Times New Roman"/>
          <w:szCs w:val="18"/>
        </w:rPr>
        <w:t xml:space="preserve"> od rujna 2025. godine.</w:t>
      </w:r>
    </w:p>
    <w:p w14:paraId="77EF48A7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Ostali prihodi-šifra 683</w:t>
      </w:r>
    </w:p>
    <w:p w14:paraId="31C3147F" w14:textId="586DBB11" w:rsidR="0013170C" w:rsidRPr="002E1BF1" w:rsidRDefault="0013170C" w:rsidP="0013170C">
      <w:pPr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  <w:szCs w:val="18"/>
        </w:rPr>
        <w:t xml:space="preserve">Ostali prihodi ostvareni su u iznosu od </w:t>
      </w:r>
      <w:r>
        <w:rPr>
          <w:rFonts w:ascii="Times New Roman" w:hAnsi="Times New Roman"/>
          <w:szCs w:val="18"/>
        </w:rPr>
        <w:t>0,</w:t>
      </w:r>
      <w:r w:rsidR="00476B5C">
        <w:rPr>
          <w:rFonts w:ascii="Times New Roman" w:hAnsi="Times New Roman"/>
          <w:szCs w:val="18"/>
        </w:rPr>
        <w:t>34</w:t>
      </w:r>
      <w:r w:rsidRPr="002E1BF1">
        <w:rPr>
          <w:rFonts w:ascii="Times New Roman" w:hAnsi="Times New Roman"/>
          <w:szCs w:val="18"/>
        </w:rPr>
        <w:t xml:space="preserve"> eura</w:t>
      </w:r>
      <w:r>
        <w:rPr>
          <w:rFonts w:ascii="Times New Roman" w:hAnsi="Times New Roman"/>
          <w:szCs w:val="18"/>
        </w:rPr>
        <w:t xml:space="preserve"> a odnose se na </w:t>
      </w:r>
      <w:r>
        <w:rPr>
          <w:rFonts w:ascii="Times New Roman" w:hAnsi="Times New Roman" w:cs="Times New Roman"/>
        </w:rPr>
        <w:t>pasivne kamate pripisane od strane HPB-a za razdoblje od 01. siječnja do 31. ožujka 202</w:t>
      </w:r>
      <w:r w:rsidR="00476B5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godine.</w:t>
      </w:r>
    </w:p>
    <w:p w14:paraId="1061A150" w14:textId="77777777" w:rsidR="00E53CCB" w:rsidRPr="002E1BF1" w:rsidRDefault="00E53CCB" w:rsidP="00E53CCB">
      <w:pPr>
        <w:jc w:val="both"/>
        <w:rPr>
          <w:rFonts w:ascii="Times New Roman" w:hAnsi="Times New Roman"/>
          <w:szCs w:val="18"/>
        </w:rPr>
      </w:pPr>
    </w:p>
    <w:p w14:paraId="134D4680" w14:textId="758166A0" w:rsidR="0013170C" w:rsidRPr="002E1BF1" w:rsidRDefault="0013170C" w:rsidP="0013170C">
      <w:pPr>
        <w:rPr>
          <w:rFonts w:ascii="Times New Roman" w:hAnsi="Times New Roman"/>
          <w:b/>
        </w:rPr>
      </w:pPr>
      <w:r w:rsidRPr="002E1BF1">
        <w:rPr>
          <w:rFonts w:ascii="Times New Roman" w:hAnsi="Times New Roman"/>
          <w:b/>
        </w:rPr>
        <w:t>UKUPNI RASHODI I IZDACI</w:t>
      </w:r>
    </w:p>
    <w:p w14:paraId="1696463D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Rashodi za zaposlene-šifra 311</w:t>
      </w:r>
    </w:p>
    <w:p w14:paraId="18A92461" w14:textId="6AF8FA24" w:rsidR="0013170C" w:rsidRPr="002E1BF1" w:rsidRDefault="0013170C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Plaća (bruto) (šifra 3111) iznosi </w:t>
      </w:r>
      <w:r w:rsidR="00476B5C">
        <w:rPr>
          <w:rFonts w:ascii="Times New Roman" w:hAnsi="Times New Roman"/>
        </w:rPr>
        <w:t>58.479,90</w:t>
      </w:r>
      <w:r w:rsidRPr="002E1BF1">
        <w:rPr>
          <w:rFonts w:ascii="Times New Roman" w:hAnsi="Times New Roman"/>
        </w:rPr>
        <w:t xml:space="preserve"> eura što je u odnosu </w:t>
      </w:r>
      <w:r>
        <w:rPr>
          <w:rFonts w:ascii="Times New Roman" w:hAnsi="Times New Roman"/>
        </w:rPr>
        <w:t xml:space="preserve">isto razdoblje u </w:t>
      </w:r>
      <w:r w:rsidRPr="002E1BF1">
        <w:rPr>
          <w:rFonts w:ascii="Times New Roman" w:hAnsi="Times New Roman"/>
        </w:rPr>
        <w:t xml:space="preserve"> 202</w:t>
      </w:r>
      <w:r w:rsidR="00476B5C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>. godin</w:t>
      </w:r>
      <w:r>
        <w:rPr>
          <w:rFonts w:ascii="Times New Roman" w:hAnsi="Times New Roman"/>
        </w:rPr>
        <w:t>i</w:t>
      </w:r>
      <w:r w:rsidRPr="002E1BF1">
        <w:rPr>
          <w:rFonts w:ascii="Times New Roman" w:hAnsi="Times New Roman"/>
        </w:rPr>
        <w:t xml:space="preserve"> </w:t>
      </w:r>
      <w:r w:rsidR="00476B5C">
        <w:rPr>
          <w:rFonts w:ascii="Times New Roman" w:hAnsi="Times New Roman"/>
        </w:rPr>
        <w:t>manje</w:t>
      </w:r>
      <w:r w:rsidRPr="002E1BF1">
        <w:rPr>
          <w:rFonts w:ascii="Times New Roman" w:hAnsi="Times New Roman"/>
        </w:rPr>
        <w:t xml:space="preserve"> za </w:t>
      </w:r>
      <w:r w:rsidR="00476B5C">
        <w:rPr>
          <w:rFonts w:ascii="Times New Roman" w:hAnsi="Times New Roman"/>
        </w:rPr>
        <w:t>9,7</w:t>
      </w:r>
      <w:r w:rsidRPr="002E1BF1">
        <w:rPr>
          <w:rFonts w:ascii="Times New Roman" w:hAnsi="Times New Roman"/>
        </w:rPr>
        <w:t>%</w:t>
      </w:r>
      <w:r w:rsidR="00476B5C">
        <w:rPr>
          <w:rFonts w:ascii="Times New Roman" w:hAnsi="Times New Roman"/>
        </w:rPr>
        <w:t>, prošle godine je proknjižena jedna plaća više ( plaća za 12.2024 godine koja je isplaćena u siječnju 2025.g.).</w:t>
      </w:r>
    </w:p>
    <w:p w14:paraId="2BE56120" w14:textId="77777777" w:rsidR="0013170C" w:rsidRPr="002E1BF1" w:rsidRDefault="0013170C" w:rsidP="0013170C">
      <w:pPr>
        <w:keepNext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Ostali rashodi za zaposlene-šifra 312</w:t>
      </w:r>
    </w:p>
    <w:p w14:paraId="3B3D9D9D" w14:textId="331554AC" w:rsidR="0013170C" w:rsidRPr="002E1BF1" w:rsidRDefault="0013170C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>Ostali rashodi za zaposlene su ostvareni u iznosu o</w:t>
      </w:r>
      <w:r w:rsidR="00476B5C">
        <w:rPr>
          <w:rFonts w:ascii="Times New Roman" w:hAnsi="Times New Roman"/>
        </w:rPr>
        <w:t>d 3.0</w:t>
      </w:r>
      <w:r w:rsidR="0049093F">
        <w:rPr>
          <w:rFonts w:ascii="Times New Roman" w:hAnsi="Times New Roman"/>
        </w:rPr>
        <w:t>00,00</w:t>
      </w:r>
      <w:r w:rsidRPr="002E1BF1">
        <w:rPr>
          <w:rFonts w:ascii="Times New Roman" w:hAnsi="Times New Roman"/>
        </w:rPr>
        <w:t xml:space="preserve"> eura, za </w:t>
      </w:r>
      <w:r w:rsidR="00476B5C">
        <w:rPr>
          <w:rFonts w:ascii="Times New Roman" w:hAnsi="Times New Roman"/>
        </w:rPr>
        <w:t>28,6</w:t>
      </w:r>
      <w:r w:rsidRPr="002E1BF1">
        <w:rPr>
          <w:rFonts w:ascii="Times New Roman" w:hAnsi="Times New Roman"/>
        </w:rPr>
        <w:t xml:space="preserve">% </w:t>
      </w:r>
      <w:r w:rsidR="00476B5C">
        <w:rPr>
          <w:rFonts w:ascii="Times New Roman" w:hAnsi="Times New Roman"/>
        </w:rPr>
        <w:t>manje</w:t>
      </w:r>
      <w:r w:rsidRPr="002E1BF1">
        <w:rPr>
          <w:rFonts w:ascii="Times New Roman" w:hAnsi="Times New Roman"/>
        </w:rPr>
        <w:t xml:space="preserve"> nego 202</w:t>
      </w:r>
      <w:r w:rsidR="00476B5C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>. godine a odnose se na rashode za neoporezive primitke zaposlenih (paušalna naknada za troškove prehrane)</w:t>
      </w:r>
      <w:r w:rsidR="00476B5C">
        <w:rPr>
          <w:rFonts w:ascii="Times New Roman" w:hAnsi="Times New Roman"/>
        </w:rPr>
        <w:t xml:space="preserve">, razlika je nastala radi knjiženja jedne plaće više. </w:t>
      </w:r>
    </w:p>
    <w:p w14:paraId="45D46395" w14:textId="77777777" w:rsidR="0013170C" w:rsidRPr="002E1BF1" w:rsidRDefault="0013170C" w:rsidP="0013170C">
      <w:pPr>
        <w:keepNext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Doprinosi na plaće-šifra 313</w:t>
      </w:r>
    </w:p>
    <w:p w14:paraId="7FFD12E8" w14:textId="03B7463A" w:rsidR="0013170C" w:rsidRPr="002E1BF1" w:rsidRDefault="0013170C" w:rsidP="00512A19">
      <w:pPr>
        <w:keepNext/>
        <w:jc w:val="both"/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</w:rPr>
        <w:t xml:space="preserve">Doprinosi za zdravstveno osiguranje iznose </w:t>
      </w:r>
      <w:r w:rsidR="00476B5C">
        <w:rPr>
          <w:rFonts w:ascii="Times New Roman" w:hAnsi="Times New Roman"/>
        </w:rPr>
        <w:t>9.649,16</w:t>
      </w:r>
      <w:r w:rsidRPr="002E1BF1">
        <w:rPr>
          <w:rFonts w:ascii="Times New Roman" w:hAnsi="Times New Roman"/>
        </w:rPr>
        <w:t xml:space="preserve"> eura , to je za </w:t>
      </w:r>
      <w:r w:rsidR="00476B5C">
        <w:rPr>
          <w:rFonts w:ascii="Times New Roman" w:hAnsi="Times New Roman"/>
        </w:rPr>
        <w:t>9,7</w:t>
      </w:r>
      <w:r w:rsidRPr="002E1BF1">
        <w:rPr>
          <w:rFonts w:ascii="Times New Roman" w:hAnsi="Times New Roman"/>
        </w:rPr>
        <w:t xml:space="preserve">% </w:t>
      </w:r>
      <w:r w:rsidR="00476B5C">
        <w:rPr>
          <w:rFonts w:ascii="Times New Roman" w:hAnsi="Times New Roman"/>
        </w:rPr>
        <w:t>manje</w:t>
      </w:r>
      <w:r w:rsidRPr="002E1BF1">
        <w:rPr>
          <w:rFonts w:ascii="Times New Roman" w:hAnsi="Times New Roman"/>
        </w:rPr>
        <w:t xml:space="preserve"> nego 202</w:t>
      </w:r>
      <w:r w:rsidR="00476B5C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>. godine</w:t>
      </w:r>
      <w:r w:rsidR="00476B5C">
        <w:rPr>
          <w:rFonts w:ascii="Times New Roman" w:hAnsi="Times New Roman"/>
        </w:rPr>
        <w:t>.</w:t>
      </w:r>
    </w:p>
    <w:p w14:paraId="549FFC04" w14:textId="77777777" w:rsidR="0013170C" w:rsidRPr="002E1BF1" w:rsidRDefault="0013170C" w:rsidP="0013170C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Naknade troškova zaposlenima-šifra 321</w:t>
      </w:r>
    </w:p>
    <w:p w14:paraId="18941373" w14:textId="788213D6" w:rsidR="0013170C" w:rsidRDefault="0013170C" w:rsidP="00512A19">
      <w:pPr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Naknade  troškova zaposlenima (šifra 321) iznose </w:t>
      </w:r>
      <w:r w:rsidR="00CB3BC2">
        <w:rPr>
          <w:rFonts w:ascii="Times New Roman" w:hAnsi="Times New Roman"/>
        </w:rPr>
        <w:t>1.</w:t>
      </w:r>
      <w:r w:rsidR="00476B5C">
        <w:rPr>
          <w:rFonts w:ascii="Times New Roman" w:hAnsi="Times New Roman"/>
        </w:rPr>
        <w:t>254,91</w:t>
      </w:r>
      <w:r w:rsidRPr="002E1BF1">
        <w:rPr>
          <w:rFonts w:ascii="Times New Roman" w:hAnsi="Times New Roman"/>
        </w:rPr>
        <w:t xml:space="preserve"> eura što je u odnosu na 202</w:t>
      </w:r>
      <w:r w:rsidR="00476B5C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 xml:space="preserve">. godinu manje za </w:t>
      </w:r>
      <w:r w:rsidR="00476B5C">
        <w:rPr>
          <w:rFonts w:ascii="Times New Roman" w:hAnsi="Times New Roman"/>
        </w:rPr>
        <w:t>21,7</w:t>
      </w:r>
      <w:r w:rsidRPr="002E1BF1">
        <w:rPr>
          <w:rFonts w:ascii="Times New Roman" w:hAnsi="Times New Roman"/>
        </w:rPr>
        <w:t>%. U odnosu na 202</w:t>
      </w:r>
      <w:r w:rsidR="00476B5C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 xml:space="preserve">. godinu smanjene su naknade za </w:t>
      </w:r>
      <w:r w:rsidR="00476B5C">
        <w:rPr>
          <w:rFonts w:ascii="Times New Roman" w:hAnsi="Times New Roman"/>
        </w:rPr>
        <w:t xml:space="preserve">prijevoz i naknade za </w:t>
      </w:r>
      <w:r w:rsidRPr="002E1BF1">
        <w:rPr>
          <w:rFonts w:ascii="Times New Roman" w:hAnsi="Times New Roman"/>
        </w:rPr>
        <w:t>stručno usavršavanje zaposlenih</w:t>
      </w:r>
      <w:r w:rsidR="00476B5C">
        <w:rPr>
          <w:rFonts w:ascii="Times New Roman" w:hAnsi="Times New Roman"/>
        </w:rPr>
        <w:t xml:space="preserve"> dok su troškovi za </w:t>
      </w:r>
      <w:r w:rsidRPr="002E1BF1">
        <w:rPr>
          <w:rFonts w:ascii="Times New Roman" w:hAnsi="Times New Roman"/>
        </w:rPr>
        <w:t>službena putovanja</w:t>
      </w:r>
      <w:r w:rsidR="00476B5C">
        <w:rPr>
          <w:rFonts w:ascii="Times New Roman" w:hAnsi="Times New Roman"/>
        </w:rPr>
        <w:t xml:space="preserve"> ostvareni u istom iznosu. </w:t>
      </w:r>
    </w:p>
    <w:p w14:paraId="58983D8B" w14:textId="77777777" w:rsidR="003F760C" w:rsidRPr="002E1BF1" w:rsidRDefault="003F760C" w:rsidP="00512A19">
      <w:pPr>
        <w:jc w:val="both"/>
        <w:rPr>
          <w:rFonts w:ascii="Times New Roman" w:hAnsi="Times New Roman"/>
          <w:b/>
          <w:bCs/>
          <w:szCs w:val="18"/>
        </w:rPr>
      </w:pPr>
    </w:p>
    <w:p w14:paraId="0EEC55E3" w14:textId="77777777" w:rsidR="00CB3BC2" w:rsidRDefault="00CB3BC2" w:rsidP="00CB3BC2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>Rashodi za materijal i energiju-šifra 322</w:t>
      </w:r>
    </w:p>
    <w:p w14:paraId="1FD0B7BA" w14:textId="02D8074D" w:rsidR="00512A19" w:rsidRDefault="00CB3BC2" w:rsidP="007711B1">
      <w:pPr>
        <w:jc w:val="both"/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</w:rPr>
        <w:t xml:space="preserve">Rashodi za materijal i energiju  (šifra 322)  iznose </w:t>
      </w:r>
      <w:r w:rsidR="007711B1">
        <w:rPr>
          <w:rFonts w:ascii="Times New Roman" w:hAnsi="Times New Roman"/>
        </w:rPr>
        <w:t>10.393,27</w:t>
      </w:r>
      <w:r w:rsidRPr="002E1BF1">
        <w:rPr>
          <w:rFonts w:ascii="Times New Roman" w:hAnsi="Times New Roman"/>
        </w:rPr>
        <w:t xml:space="preserve"> eura što je u odnosu na 20</w:t>
      </w:r>
      <w:r>
        <w:rPr>
          <w:rFonts w:ascii="Times New Roman" w:hAnsi="Times New Roman"/>
        </w:rPr>
        <w:t>2</w:t>
      </w:r>
      <w:r w:rsidR="007711B1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 xml:space="preserve">. godinu </w:t>
      </w:r>
      <w:r w:rsidR="007711B1">
        <w:rPr>
          <w:rFonts w:ascii="Times New Roman" w:hAnsi="Times New Roman"/>
        </w:rPr>
        <w:t>više za 19,8%.</w:t>
      </w:r>
      <w:r w:rsidRPr="002E1BF1">
        <w:rPr>
          <w:rFonts w:ascii="Times New Roman" w:hAnsi="Times New Roman"/>
        </w:rPr>
        <w:t xml:space="preserve"> Ostvareno je</w:t>
      </w:r>
      <w:r>
        <w:rPr>
          <w:rFonts w:ascii="Times New Roman" w:hAnsi="Times New Roman"/>
        </w:rPr>
        <w:t xml:space="preserve"> više</w:t>
      </w:r>
      <w:r w:rsidRPr="002E1BF1">
        <w:rPr>
          <w:rFonts w:ascii="Times New Roman" w:hAnsi="Times New Roman"/>
        </w:rPr>
        <w:t xml:space="preserve"> rashoda za energiju</w:t>
      </w:r>
      <w:r w:rsidR="007711B1">
        <w:rPr>
          <w:rFonts w:ascii="Times New Roman" w:hAnsi="Times New Roman"/>
        </w:rPr>
        <w:t xml:space="preserve"> i </w:t>
      </w:r>
      <w:r>
        <w:rPr>
          <w:rFonts w:ascii="Times New Roman" w:hAnsi="Times New Roman"/>
        </w:rPr>
        <w:t>uredski materijal</w:t>
      </w:r>
      <w:r w:rsidR="007711B1">
        <w:rPr>
          <w:rFonts w:ascii="Times New Roman" w:hAnsi="Times New Roman"/>
        </w:rPr>
        <w:t>.</w:t>
      </w:r>
      <w:r w:rsidRPr="002E1BF1">
        <w:rPr>
          <w:rFonts w:ascii="Times New Roman" w:hAnsi="Times New Roman"/>
        </w:rPr>
        <w:t xml:space="preserve"> </w:t>
      </w:r>
    </w:p>
    <w:p w14:paraId="7D03A15B" w14:textId="77777777" w:rsidR="003F760C" w:rsidRDefault="003F760C" w:rsidP="00512A19">
      <w:pPr>
        <w:rPr>
          <w:rFonts w:ascii="Times New Roman" w:hAnsi="Times New Roman"/>
          <w:b/>
          <w:bCs/>
          <w:szCs w:val="18"/>
        </w:rPr>
      </w:pPr>
    </w:p>
    <w:p w14:paraId="71BD01BE" w14:textId="77777777" w:rsidR="003F760C" w:rsidRDefault="003F760C" w:rsidP="00512A19">
      <w:pPr>
        <w:rPr>
          <w:rFonts w:ascii="Times New Roman" w:hAnsi="Times New Roman"/>
          <w:b/>
          <w:bCs/>
          <w:szCs w:val="18"/>
        </w:rPr>
      </w:pPr>
    </w:p>
    <w:p w14:paraId="37B40236" w14:textId="637DF215" w:rsidR="00512A19" w:rsidRPr="002E1BF1" w:rsidRDefault="00512A19" w:rsidP="00512A19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lastRenderedPageBreak/>
        <w:t xml:space="preserve">Rashodi za usluge-šifra 323 </w:t>
      </w:r>
    </w:p>
    <w:p w14:paraId="0FC5931C" w14:textId="19FB39F0" w:rsidR="00512A19" w:rsidRDefault="00512A19" w:rsidP="00512A19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Rashodi za usluge (šifra 323) iznose </w:t>
      </w:r>
      <w:r>
        <w:rPr>
          <w:rFonts w:ascii="Times New Roman" w:hAnsi="Times New Roman"/>
        </w:rPr>
        <w:t>4</w:t>
      </w:r>
      <w:r w:rsidR="007711B1">
        <w:rPr>
          <w:rFonts w:ascii="Times New Roman" w:hAnsi="Times New Roman"/>
        </w:rPr>
        <w:t>.083,06</w:t>
      </w:r>
      <w:r w:rsidRPr="002E1BF1">
        <w:rPr>
          <w:rFonts w:ascii="Times New Roman" w:hAnsi="Times New Roman"/>
        </w:rPr>
        <w:t xml:space="preserve"> eura što je </w:t>
      </w:r>
      <w:r w:rsidR="007711B1">
        <w:rPr>
          <w:rFonts w:ascii="Times New Roman" w:hAnsi="Times New Roman"/>
        </w:rPr>
        <w:t>smanjenje</w:t>
      </w:r>
      <w:r w:rsidRPr="002E1BF1">
        <w:rPr>
          <w:rFonts w:ascii="Times New Roman" w:hAnsi="Times New Roman"/>
        </w:rPr>
        <w:t xml:space="preserve"> u odnosu na 202</w:t>
      </w:r>
      <w:r w:rsidR="007711B1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 xml:space="preserve">. godinu za </w:t>
      </w:r>
      <w:r w:rsidR="007711B1">
        <w:rPr>
          <w:rFonts w:ascii="Times New Roman" w:hAnsi="Times New Roman"/>
        </w:rPr>
        <w:t>14,4</w:t>
      </w:r>
      <w:r w:rsidRPr="002E1BF1">
        <w:rPr>
          <w:rFonts w:ascii="Times New Roman" w:hAnsi="Times New Roman"/>
        </w:rPr>
        <w:t xml:space="preserve">%.  Povećani su rashodi za usluge </w:t>
      </w:r>
      <w:r>
        <w:rPr>
          <w:rFonts w:ascii="Times New Roman" w:hAnsi="Times New Roman"/>
        </w:rPr>
        <w:t xml:space="preserve">telefona, </w:t>
      </w:r>
      <w:r w:rsidR="007711B1">
        <w:rPr>
          <w:rFonts w:ascii="Times New Roman" w:hAnsi="Times New Roman"/>
        </w:rPr>
        <w:t>usluge</w:t>
      </w:r>
      <w:r w:rsidR="007711B1" w:rsidRPr="007711B1">
        <w:rPr>
          <w:rFonts w:ascii="Times New Roman" w:hAnsi="Times New Roman"/>
        </w:rPr>
        <w:t xml:space="preserve"> </w:t>
      </w:r>
      <w:r w:rsidR="007711B1">
        <w:rPr>
          <w:rFonts w:ascii="Times New Roman" w:hAnsi="Times New Roman"/>
        </w:rPr>
        <w:t xml:space="preserve">tekućeg i investicijskog održavanja i </w:t>
      </w:r>
      <w:r>
        <w:rPr>
          <w:rFonts w:ascii="Times New Roman" w:hAnsi="Times New Roman"/>
        </w:rPr>
        <w:t>komunalne usluge</w:t>
      </w:r>
      <w:r w:rsidR="007711B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Ostvareno je manje rashoda za zdravstvene usluge</w:t>
      </w:r>
      <w:r w:rsidR="007711B1">
        <w:rPr>
          <w:rFonts w:ascii="Times New Roman" w:hAnsi="Times New Roman"/>
        </w:rPr>
        <w:t xml:space="preserve"> i ostale usluge</w:t>
      </w:r>
      <w:r>
        <w:rPr>
          <w:rFonts w:ascii="Times New Roman" w:hAnsi="Times New Roman"/>
        </w:rPr>
        <w:t>.</w:t>
      </w:r>
    </w:p>
    <w:p w14:paraId="71C8E2B1" w14:textId="77777777" w:rsidR="00512A19" w:rsidRPr="002E1BF1" w:rsidRDefault="00512A19" w:rsidP="00512A19">
      <w:pPr>
        <w:rPr>
          <w:rFonts w:ascii="Times New Roman" w:hAnsi="Times New Roman"/>
          <w:b/>
          <w:bCs/>
          <w:szCs w:val="18"/>
        </w:rPr>
      </w:pPr>
      <w:r w:rsidRPr="002E1BF1">
        <w:rPr>
          <w:rFonts w:ascii="Times New Roman" w:hAnsi="Times New Roman"/>
          <w:b/>
          <w:bCs/>
          <w:szCs w:val="18"/>
        </w:rPr>
        <w:t xml:space="preserve">Ostali nespomenuti rashodi poslovanja-šifra 329 </w:t>
      </w:r>
    </w:p>
    <w:p w14:paraId="42AD8767" w14:textId="42F0705D" w:rsidR="00512A19" w:rsidRPr="002E1BF1" w:rsidRDefault="00512A19" w:rsidP="00B73101">
      <w:pPr>
        <w:keepNext/>
        <w:jc w:val="both"/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Ostali nespomenuti rashodi poslovanja (šifra 329) iznose </w:t>
      </w:r>
      <w:r w:rsidR="002B1CEA">
        <w:rPr>
          <w:rFonts w:ascii="Times New Roman" w:hAnsi="Times New Roman"/>
        </w:rPr>
        <w:t>1.923,72</w:t>
      </w:r>
      <w:r>
        <w:rPr>
          <w:rFonts w:ascii="Times New Roman" w:hAnsi="Times New Roman"/>
        </w:rPr>
        <w:t xml:space="preserve"> </w:t>
      </w:r>
      <w:r w:rsidRPr="002E1BF1">
        <w:rPr>
          <w:rFonts w:ascii="Times New Roman" w:hAnsi="Times New Roman"/>
        </w:rPr>
        <w:t xml:space="preserve">eura što je za </w:t>
      </w:r>
      <w:r w:rsidR="002B1CEA">
        <w:rPr>
          <w:rFonts w:ascii="Times New Roman" w:hAnsi="Times New Roman"/>
        </w:rPr>
        <w:t>44,9</w:t>
      </w:r>
      <w:r w:rsidRPr="002E1BF1">
        <w:rPr>
          <w:rFonts w:ascii="Times New Roman" w:hAnsi="Times New Roman"/>
        </w:rPr>
        <w:t xml:space="preserve">% </w:t>
      </w:r>
      <w:r w:rsidR="00B73101">
        <w:rPr>
          <w:rFonts w:ascii="Times New Roman" w:hAnsi="Times New Roman"/>
        </w:rPr>
        <w:t>manje</w:t>
      </w:r>
      <w:r w:rsidRPr="002E1BF1">
        <w:rPr>
          <w:rFonts w:ascii="Times New Roman" w:hAnsi="Times New Roman"/>
        </w:rPr>
        <w:t xml:space="preserve"> u odnosu na 202</w:t>
      </w:r>
      <w:r w:rsidR="002B1CEA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 xml:space="preserve">. godinu. </w:t>
      </w:r>
      <w:r w:rsidR="002B1CEA">
        <w:rPr>
          <w:rFonts w:ascii="Times New Roman" w:hAnsi="Times New Roman"/>
        </w:rPr>
        <w:t>N</w:t>
      </w:r>
      <w:r w:rsidRPr="002E1BF1">
        <w:rPr>
          <w:rFonts w:ascii="Times New Roman" w:hAnsi="Times New Roman"/>
        </w:rPr>
        <w:t>aknade za rad predstavničkog tijela</w:t>
      </w:r>
      <w:r w:rsidR="00B73101">
        <w:rPr>
          <w:rFonts w:ascii="Times New Roman" w:hAnsi="Times New Roman"/>
        </w:rPr>
        <w:t xml:space="preserve"> su ostvare</w:t>
      </w:r>
      <w:r w:rsidR="002B1CEA">
        <w:rPr>
          <w:rFonts w:ascii="Times New Roman" w:hAnsi="Times New Roman"/>
        </w:rPr>
        <w:t>ne</w:t>
      </w:r>
      <w:r w:rsidR="00B73101">
        <w:rPr>
          <w:rFonts w:ascii="Times New Roman" w:hAnsi="Times New Roman"/>
        </w:rPr>
        <w:t xml:space="preserve"> u</w:t>
      </w:r>
      <w:r w:rsidR="002B1CEA">
        <w:rPr>
          <w:rFonts w:ascii="Times New Roman" w:hAnsi="Times New Roman"/>
        </w:rPr>
        <w:t xml:space="preserve"> istom</w:t>
      </w:r>
      <w:r w:rsidR="00B73101">
        <w:rPr>
          <w:rFonts w:ascii="Times New Roman" w:hAnsi="Times New Roman"/>
        </w:rPr>
        <w:t xml:space="preserve"> iznosu </w:t>
      </w:r>
      <w:r w:rsidR="002B1CEA">
        <w:rPr>
          <w:rFonts w:ascii="Times New Roman" w:hAnsi="Times New Roman"/>
        </w:rPr>
        <w:t>a ostali nespomenuti rashodi su ostvareni manje nego 2025. godine.</w:t>
      </w:r>
    </w:p>
    <w:p w14:paraId="43DF3B82" w14:textId="77777777" w:rsidR="00B73101" w:rsidRPr="002E1BF1" w:rsidRDefault="00B73101" w:rsidP="00B73101">
      <w:pPr>
        <w:rPr>
          <w:rFonts w:ascii="Times New Roman" w:hAnsi="Times New Roman"/>
          <w:b/>
          <w:bCs/>
        </w:rPr>
      </w:pPr>
      <w:r w:rsidRPr="002E1BF1">
        <w:rPr>
          <w:rFonts w:ascii="Times New Roman" w:hAnsi="Times New Roman"/>
          <w:b/>
          <w:bCs/>
        </w:rPr>
        <w:t>Ostali financijski rashodi-šifra 343</w:t>
      </w:r>
    </w:p>
    <w:p w14:paraId="65FAB933" w14:textId="2AE55552" w:rsidR="00B73101" w:rsidRPr="002E1BF1" w:rsidRDefault="00B73101" w:rsidP="00B73101">
      <w:pPr>
        <w:rPr>
          <w:rFonts w:ascii="Times New Roman" w:hAnsi="Times New Roman"/>
        </w:rPr>
      </w:pPr>
      <w:r w:rsidRPr="002E1BF1">
        <w:rPr>
          <w:rFonts w:ascii="Times New Roman" w:hAnsi="Times New Roman"/>
        </w:rPr>
        <w:t xml:space="preserve">Bankarske usluge i usluge platnog prometa-šifra 3431 iznose </w:t>
      </w:r>
      <w:r w:rsidR="002B1CEA">
        <w:rPr>
          <w:rFonts w:ascii="Times New Roman" w:hAnsi="Times New Roman"/>
        </w:rPr>
        <w:t>132,51</w:t>
      </w:r>
      <w:r w:rsidRPr="002E1BF1">
        <w:rPr>
          <w:rFonts w:ascii="Times New Roman" w:hAnsi="Times New Roman"/>
        </w:rPr>
        <w:t xml:space="preserve"> eura, za </w:t>
      </w:r>
      <w:r w:rsidR="002B1CEA">
        <w:rPr>
          <w:rFonts w:ascii="Times New Roman" w:hAnsi="Times New Roman"/>
        </w:rPr>
        <w:t>40,8</w:t>
      </w:r>
      <w:r w:rsidRPr="002E1BF1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>više</w:t>
      </w:r>
      <w:r w:rsidRPr="002E1BF1">
        <w:rPr>
          <w:rFonts w:ascii="Times New Roman" w:hAnsi="Times New Roman"/>
        </w:rPr>
        <w:t xml:space="preserve"> nego u 202</w:t>
      </w:r>
      <w:r w:rsidR="002B1CEA">
        <w:rPr>
          <w:rFonts w:ascii="Times New Roman" w:hAnsi="Times New Roman"/>
        </w:rPr>
        <w:t>5</w:t>
      </w:r>
      <w:r w:rsidRPr="002E1BF1">
        <w:rPr>
          <w:rFonts w:ascii="Times New Roman" w:hAnsi="Times New Roman"/>
        </w:rPr>
        <w:t>. godini</w:t>
      </w:r>
      <w:r w:rsidR="002B1CEA">
        <w:rPr>
          <w:rFonts w:ascii="Times New Roman" w:hAnsi="Times New Roman"/>
        </w:rPr>
        <w:t xml:space="preserve"> radi rasta cijena usluga banke</w:t>
      </w:r>
      <w:r w:rsidRPr="002E1BF1">
        <w:rPr>
          <w:rFonts w:ascii="Times New Roman" w:hAnsi="Times New Roman"/>
        </w:rPr>
        <w:t xml:space="preserve">. </w:t>
      </w:r>
    </w:p>
    <w:p w14:paraId="04EE4C38" w14:textId="77777777" w:rsidR="00512A19" w:rsidRPr="002E1BF1" w:rsidRDefault="00512A19" w:rsidP="00512A19">
      <w:pPr>
        <w:keepNext/>
        <w:rPr>
          <w:rFonts w:ascii="Times New Roman" w:hAnsi="Times New Roman"/>
        </w:rPr>
      </w:pPr>
    </w:p>
    <w:p w14:paraId="682B07A4" w14:textId="1EDFB3E4" w:rsidR="0044611C" w:rsidRPr="00EF6EB4" w:rsidRDefault="0044611C" w:rsidP="00CE2FB2">
      <w:pPr>
        <w:pStyle w:val="Odlomakpopisa"/>
        <w:ind w:left="0"/>
        <w:jc w:val="both"/>
        <w:rPr>
          <w:rFonts w:ascii="Times New Roman" w:hAnsi="Times New Roman" w:cs="Times New Roman"/>
        </w:rPr>
      </w:pPr>
      <w:proofErr w:type="spellStart"/>
      <w:r w:rsidRPr="00EF6EB4">
        <w:rPr>
          <w:rFonts w:ascii="Times New Roman" w:hAnsi="Times New Roman" w:cs="Times New Roman"/>
        </w:rPr>
        <w:t>Dv</w:t>
      </w:r>
      <w:proofErr w:type="spellEnd"/>
      <w:r w:rsidRPr="00EF6EB4">
        <w:rPr>
          <w:rFonts w:ascii="Times New Roman" w:hAnsi="Times New Roman" w:cs="Times New Roman"/>
        </w:rPr>
        <w:t xml:space="preserve"> Maslina je u razdoblju od</w:t>
      </w:r>
      <w:r w:rsidR="005127FD" w:rsidRPr="00EF6EB4">
        <w:rPr>
          <w:rFonts w:ascii="Times New Roman" w:hAnsi="Times New Roman" w:cs="Times New Roman"/>
        </w:rPr>
        <w:t xml:space="preserve"> </w:t>
      </w:r>
      <w:r w:rsidRPr="00EF6EB4">
        <w:rPr>
          <w:rFonts w:ascii="Times New Roman" w:hAnsi="Times New Roman" w:cs="Times New Roman"/>
        </w:rPr>
        <w:t>01. siječnja do 3</w:t>
      </w:r>
      <w:r w:rsidR="00FF0AB1" w:rsidRPr="00EF6EB4">
        <w:rPr>
          <w:rFonts w:ascii="Times New Roman" w:hAnsi="Times New Roman" w:cs="Times New Roman"/>
        </w:rPr>
        <w:t>1</w:t>
      </w:r>
      <w:r w:rsidRPr="00EF6EB4">
        <w:rPr>
          <w:rFonts w:ascii="Times New Roman" w:hAnsi="Times New Roman" w:cs="Times New Roman"/>
        </w:rPr>
        <w:t xml:space="preserve">. </w:t>
      </w:r>
      <w:r w:rsidR="00BB0132">
        <w:rPr>
          <w:rFonts w:ascii="Times New Roman" w:hAnsi="Times New Roman" w:cs="Times New Roman"/>
        </w:rPr>
        <w:t>ožujka</w:t>
      </w:r>
      <w:r w:rsidR="00CE2FB2" w:rsidRPr="00EF6EB4">
        <w:rPr>
          <w:rFonts w:ascii="Times New Roman" w:hAnsi="Times New Roman" w:cs="Times New Roman"/>
        </w:rPr>
        <w:t xml:space="preserve"> 202</w:t>
      </w:r>
      <w:r w:rsidR="002B1CEA">
        <w:rPr>
          <w:rFonts w:ascii="Times New Roman" w:hAnsi="Times New Roman" w:cs="Times New Roman"/>
        </w:rPr>
        <w:t>6</w:t>
      </w:r>
      <w:r w:rsidR="00CE2FB2" w:rsidRPr="00EF6EB4">
        <w:rPr>
          <w:rFonts w:ascii="Times New Roman" w:hAnsi="Times New Roman" w:cs="Times New Roman"/>
        </w:rPr>
        <w:t>. godine</w:t>
      </w:r>
      <w:r w:rsidRPr="00EF6EB4">
        <w:rPr>
          <w:rFonts w:ascii="Times New Roman" w:hAnsi="Times New Roman" w:cs="Times New Roman"/>
        </w:rPr>
        <w:t xml:space="preserve"> ostvar</w:t>
      </w:r>
      <w:r w:rsidR="00CE2FB2" w:rsidRPr="00EF6EB4">
        <w:rPr>
          <w:rFonts w:ascii="Times New Roman" w:hAnsi="Times New Roman" w:cs="Times New Roman"/>
        </w:rPr>
        <w:t>io</w:t>
      </w:r>
      <w:r w:rsidR="00BB0132">
        <w:rPr>
          <w:rFonts w:ascii="Times New Roman" w:hAnsi="Times New Roman" w:cs="Times New Roman"/>
        </w:rPr>
        <w:t xml:space="preserve"> višak</w:t>
      </w:r>
      <w:r w:rsidRPr="00EF6EB4">
        <w:rPr>
          <w:rFonts w:ascii="Times New Roman" w:hAnsi="Times New Roman" w:cs="Times New Roman"/>
        </w:rPr>
        <w:t xml:space="preserve"> prihoda </w:t>
      </w:r>
      <w:r w:rsidR="002B1CEA">
        <w:rPr>
          <w:rFonts w:ascii="Times New Roman" w:hAnsi="Times New Roman" w:cs="Times New Roman"/>
        </w:rPr>
        <w:t>poslovanja</w:t>
      </w:r>
      <w:r w:rsidRPr="00EF6EB4">
        <w:rPr>
          <w:rFonts w:ascii="Times New Roman" w:hAnsi="Times New Roman" w:cs="Times New Roman"/>
        </w:rPr>
        <w:t xml:space="preserve"> u iznosu od </w:t>
      </w:r>
      <w:r w:rsidR="002B1CEA">
        <w:rPr>
          <w:rFonts w:ascii="Times New Roman" w:hAnsi="Times New Roman" w:cs="Times New Roman"/>
        </w:rPr>
        <w:t>33.575,81</w:t>
      </w:r>
      <w:r w:rsidR="006B3B42" w:rsidRPr="00EF6EB4">
        <w:rPr>
          <w:rFonts w:ascii="Times New Roman" w:hAnsi="Times New Roman" w:cs="Times New Roman"/>
        </w:rPr>
        <w:t xml:space="preserve"> eura </w:t>
      </w:r>
      <w:r w:rsidR="00CE2FB2" w:rsidRPr="00EF6EB4">
        <w:rPr>
          <w:rFonts w:ascii="Times New Roman" w:hAnsi="Times New Roman" w:cs="Times New Roman"/>
        </w:rPr>
        <w:t xml:space="preserve"> i zajedno sa prenesenim </w:t>
      </w:r>
      <w:r w:rsidR="002B1CEA">
        <w:rPr>
          <w:rFonts w:ascii="Times New Roman" w:hAnsi="Times New Roman" w:cs="Times New Roman"/>
        </w:rPr>
        <w:t>manjkom</w:t>
      </w:r>
      <w:r w:rsidR="00CE2FB2" w:rsidRPr="00EF6EB4">
        <w:rPr>
          <w:rFonts w:ascii="Times New Roman" w:hAnsi="Times New Roman" w:cs="Times New Roman"/>
        </w:rPr>
        <w:t xml:space="preserve"> prihoda od protekle godine u iznosu od </w:t>
      </w:r>
      <w:r w:rsidR="002B1CEA">
        <w:rPr>
          <w:rFonts w:ascii="Times New Roman" w:hAnsi="Times New Roman" w:cs="Times New Roman"/>
        </w:rPr>
        <w:t>28.840,55</w:t>
      </w:r>
      <w:r w:rsidR="006B3B42" w:rsidRPr="00EF6EB4">
        <w:rPr>
          <w:rFonts w:ascii="Times New Roman" w:hAnsi="Times New Roman" w:cs="Times New Roman"/>
        </w:rPr>
        <w:t xml:space="preserve"> eura -</w:t>
      </w:r>
      <w:r w:rsidR="00CE2FB2" w:rsidRPr="00EF6EB4">
        <w:rPr>
          <w:rFonts w:ascii="Times New Roman" w:hAnsi="Times New Roman" w:cs="Times New Roman"/>
        </w:rPr>
        <w:t xml:space="preserve">ostvaruje </w:t>
      </w:r>
      <w:r w:rsidR="00BB0132">
        <w:rPr>
          <w:rFonts w:ascii="Times New Roman" w:hAnsi="Times New Roman" w:cs="Times New Roman"/>
        </w:rPr>
        <w:t xml:space="preserve">višak primitaka i prihoda od </w:t>
      </w:r>
      <w:r w:rsidR="00CA3C1B">
        <w:rPr>
          <w:rFonts w:ascii="Times New Roman" w:hAnsi="Times New Roman" w:cs="Times New Roman"/>
        </w:rPr>
        <w:t>4.735,26</w:t>
      </w:r>
      <w:r w:rsidR="006B3B42" w:rsidRPr="00EF6EB4">
        <w:rPr>
          <w:rFonts w:ascii="Times New Roman" w:hAnsi="Times New Roman" w:cs="Times New Roman"/>
        </w:rPr>
        <w:t xml:space="preserve"> eur</w:t>
      </w:r>
      <w:r w:rsidR="00BB0132">
        <w:rPr>
          <w:rFonts w:ascii="Times New Roman" w:hAnsi="Times New Roman" w:cs="Times New Roman"/>
        </w:rPr>
        <w:t xml:space="preserve">a </w:t>
      </w:r>
      <w:r w:rsidR="00CE2FB2" w:rsidRPr="00EF6EB4">
        <w:rPr>
          <w:rFonts w:ascii="Times New Roman" w:hAnsi="Times New Roman" w:cs="Times New Roman"/>
        </w:rPr>
        <w:t>viška koji je raspoloživ u sljedećem razdoblju.</w:t>
      </w:r>
    </w:p>
    <w:p w14:paraId="45B0F496" w14:textId="30A3FF60" w:rsidR="002439B7" w:rsidRPr="00EF6EB4" w:rsidRDefault="002439B7" w:rsidP="00CE2FB2">
      <w:pPr>
        <w:pStyle w:val="Odlomakpopisa"/>
        <w:ind w:left="0"/>
        <w:jc w:val="both"/>
        <w:rPr>
          <w:rFonts w:ascii="Times New Roman" w:hAnsi="Times New Roman" w:cs="Times New Roman"/>
        </w:rPr>
      </w:pPr>
    </w:p>
    <w:p w14:paraId="4EA42EA0" w14:textId="77777777" w:rsidR="000227C8" w:rsidRPr="00EF6EB4" w:rsidRDefault="000227C8" w:rsidP="0020767C">
      <w:pPr>
        <w:jc w:val="both"/>
        <w:rPr>
          <w:rFonts w:ascii="Times New Roman" w:hAnsi="Times New Roman" w:cs="Times New Roman"/>
        </w:rPr>
      </w:pPr>
      <w:bookmarkStart w:id="0" w:name="_Hlk94777437"/>
    </w:p>
    <w:bookmarkEnd w:id="0"/>
    <w:p w14:paraId="01BEB6FB" w14:textId="55C5094E" w:rsidR="00F06F75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>KLASA:</w:t>
      </w:r>
      <w:r w:rsidR="00C11D8C" w:rsidRPr="003F4486">
        <w:rPr>
          <w:rFonts w:ascii="Times New Roman" w:hAnsi="Times New Roman" w:cs="Times New Roman"/>
          <w:b/>
          <w:bCs/>
        </w:rPr>
        <w:t>400-01/2</w:t>
      </w:r>
      <w:r w:rsidR="006B791D">
        <w:rPr>
          <w:rFonts w:ascii="Times New Roman" w:hAnsi="Times New Roman" w:cs="Times New Roman"/>
          <w:b/>
          <w:bCs/>
        </w:rPr>
        <w:t>6</w:t>
      </w:r>
      <w:r w:rsidR="00C11D8C" w:rsidRPr="003F4486">
        <w:rPr>
          <w:rFonts w:ascii="Times New Roman" w:hAnsi="Times New Roman" w:cs="Times New Roman"/>
          <w:b/>
          <w:bCs/>
        </w:rPr>
        <w:t>-01/3</w:t>
      </w:r>
    </w:p>
    <w:p w14:paraId="20CCB988" w14:textId="076BD906" w:rsidR="00C52253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>URBROJ</w:t>
      </w:r>
      <w:r w:rsidR="00C11D8C" w:rsidRPr="003F4486">
        <w:rPr>
          <w:rFonts w:ascii="Times New Roman" w:hAnsi="Times New Roman" w:cs="Times New Roman"/>
          <w:b/>
          <w:bCs/>
        </w:rPr>
        <w:t>:2182-20-34-1/1-01-2</w:t>
      </w:r>
      <w:r w:rsidR="006B791D">
        <w:rPr>
          <w:rFonts w:ascii="Times New Roman" w:hAnsi="Times New Roman" w:cs="Times New Roman"/>
          <w:b/>
          <w:bCs/>
        </w:rPr>
        <w:t>6</w:t>
      </w:r>
      <w:r w:rsidR="00C11D8C" w:rsidRPr="003F4486">
        <w:rPr>
          <w:rFonts w:ascii="Times New Roman" w:hAnsi="Times New Roman" w:cs="Times New Roman"/>
          <w:b/>
          <w:bCs/>
        </w:rPr>
        <w:t>-</w:t>
      </w:r>
      <w:r w:rsidR="00BB0132">
        <w:rPr>
          <w:rFonts w:ascii="Times New Roman" w:hAnsi="Times New Roman" w:cs="Times New Roman"/>
          <w:b/>
          <w:bCs/>
        </w:rPr>
        <w:t>1</w:t>
      </w:r>
    </w:p>
    <w:p w14:paraId="21750E0A" w14:textId="38DA9943" w:rsidR="00C52253" w:rsidRPr="003F4486" w:rsidRDefault="00C52253" w:rsidP="00F06F75">
      <w:pPr>
        <w:rPr>
          <w:rFonts w:ascii="Times New Roman" w:hAnsi="Times New Roman" w:cs="Times New Roman"/>
          <w:b/>
          <w:bCs/>
        </w:rPr>
      </w:pPr>
      <w:r w:rsidRPr="003F4486">
        <w:rPr>
          <w:rFonts w:ascii="Times New Roman" w:hAnsi="Times New Roman" w:cs="Times New Roman"/>
          <w:b/>
          <w:bCs/>
        </w:rPr>
        <w:t xml:space="preserve">Tribunj, </w:t>
      </w:r>
      <w:r w:rsidR="006B791D">
        <w:rPr>
          <w:rFonts w:ascii="Times New Roman" w:hAnsi="Times New Roman" w:cs="Times New Roman"/>
          <w:b/>
          <w:bCs/>
        </w:rPr>
        <w:t>14</w:t>
      </w:r>
      <w:r w:rsidRPr="003F4486">
        <w:rPr>
          <w:rFonts w:ascii="Times New Roman" w:hAnsi="Times New Roman" w:cs="Times New Roman"/>
          <w:b/>
          <w:bCs/>
        </w:rPr>
        <w:t xml:space="preserve">. </w:t>
      </w:r>
      <w:r w:rsidR="00BB0132">
        <w:rPr>
          <w:rFonts w:ascii="Times New Roman" w:hAnsi="Times New Roman" w:cs="Times New Roman"/>
          <w:b/>
          <w:bCs/>
        </w:rPr>
        <w:t>travnja</w:t>
      </w:r>
      <w:r w:rsidRPr="003F4486">
        <w:rPr>
          <w:rFonts w:ascii="Times New Roman" w:hAnsi="Times New Roman" w:cs="Times New Roman"/>
          <w:b/>
          <w:bCs/>
        </w:rPr>
        <w:t xml:space="preserve"> 202</w:t>
      </w:r>
      <w:r w:rsidR="006B791D">
        <w:rPr>
          <w:rFonts w:ascii="Times New Roman" w:hAnsi="Times New Roman" w:cs="Times New Roman"/>
          <w:b/>
          <w:bCs/>
        </w:rPr>
        <w:t>6</w:t>
      </w:r>
      <w:r w:rsidRPr="003F4486">
        <w:rPr>
          <w:rFonts w:ascii="Times New Roman" w:hAnsi="Times New Roman" w:cs="Times New Roman"/>
          <w:b/>
          <w:bCs/>
        </w:rPr>
        <w:t>.</w:t>
      </w:r>
    </w:p>
    <w:p w14:paraId="0C7E6080" w14:textId="77777777" w:rsidR="00F06F75" w:rsidRPr="00EF6EB4" w:rsidRDefault="00F06F75" w:rsidP="00F06F75">
      <w:pPr>
        <w:spacing w:after="120"/>
        <w:rPr>
          <w:rFonts w:ascii="Times New Roman" w:hAnsi="Times New Roman" w:cs="Times New Roman"/>
        </w:rPr>
      </w:pPr>
    </w:p>
    <w:p w14:paraId="2F66F71D" w14:textId="77777777" w:rsidR="008147CF" w:rsidRPr="00EF6EB4" w:rsidRDefault="008147CF">
      <w:pPr>
        <w:rPr>
          <w:rFonts w:ascii="Times New Roman" w:hAnsi="Times New Roman" w:cs="Times New Roman"/>
        </w:rPr>
      </w:pPr>
    </w:p>
    <w:p w14:paraId="558589E1" w14:textId="602CB8F3" w:rsidR="00F50843" w:rsidRPr="00EF6EB4" w:rsidRDefault="00F50843">
      <w:p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="0020767C" w:rsidRPr="00EF6EB4">
        <w:rPr>
          <w:rFonts w:ascii="Times New Roman" w:hAnsi="Times New Roman" w:cs="Times New Roman"/>
          <w:b/>
          <w:bCs/>
        </w:rPr>
        <w:t xml:space="preserve">   </w:t>
      </w:r>
      <w:r w:rsidR="00BC1A07" w:rsidRPr="00EF6EB4">
        <w:rPr>
          <w:rFonts w:ascii="Times New Roman" w:hAnsi="Times New Roman" w:cs="Times New Roman"/>
          <w:b/>
          <w:bCs/>
        </w:rPr>
        <w:tab/>
      </w:r>
      <w:r w:rsidR="00BB0132">
        <w:rPr>
          <w:rFonts w:ascii="Times New Roman" w:hAnsi="Times New Roman" w:cs="Times New Roman"/>
          <w:b/>
          <w:bCs/>
        </w:rPr>
        <w:t xml:space="preserve">     </w:t>
      </w:r>
      <w:r w:rsidR="006D79F1" w:rsidRPr="00EF6EB4">
        <w:rPr>
          <w:rFonts w:ascii="Times New Roman" w:hAnsi="Times New Roman" w:cs="Times New Roman"/>
          <w:b/>
          <w:bCs/>
        </w:rPr>
        <w:t xml:space="preserve"> </w:t>
      </w:r>
      <w:r w:rsidRPr="00EF6EB4">
        <w:rPr>
          <w:rFonts w:ascii="Times New Roman" w:hAnsi="Times New Roman" w:cs="Times New Roman"/>
          <w:b/>
          <w:bCs/>
        </w:rPr>
        <w:t>RAVNATELJIC</w:t>
      </w:r>
      <w:r w:rsidR="00BC1A07" w:rsidRPr="00EF6EB4">
        <w:rPr>
          <w:rFonts w:ascii="Times New Roman" w:hAnsi="Times New Roman" w:cs="Times New Roman"/>
          <w:b/>
          <w:bCs/>
        </w:rPr>
        <w:t>A</w:t>
      </w:r>
    </w:p>
    <w:p w14:paraId="72B13331" w14:textId="77777777" w:rsidR="00BE33CC" w:rsidRPr="00EF6EB4" w:rsidRDefault="00BE33CC">
      <w:pPr>
        <w:rPr>
          <w:rFonts w:ascii="Times New Roman" w:hAnsi="Times New Roman" w:cs="Times New Roman"/>
          <w:b/>
          <w:bCs/>
        </w:rPr>
      </w:pPr>
    </w:p>
    <w:p w14:paraId="6E967D07" w14:textId="26CA6196" w:rsidR="00C437BF" w:rsidRPr="00EF6EB4" w:rsidRDefault="00F50843" w:rsidP="00BE33CC">
      <w:pPr>
        <w:rPr>
          <w:rFonts w:ascii="Times New Roman" w:hAnsi="Times New Roman" w:cs="Times New Roman"/>
          <w:b/>
          <w:bCs/>
        </w:rPr>
      </w:pP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Pr="00EF6EB4">
        <w:rPr>
          <w:rFonts w:ascii="Times New Roman" w:hAnsi="Times New Roman" w:cs="Times New Roman"/>
          <w:b/>
          <w:bCs/>
        </w:rPr>
        <w:tab/>
      </w:r>
      <w:r w:rsidR="00846604" w:rsidRPr="00EF6EB4">
        <w:rPr>
          <w:rFonts w:ascii="Times New Roman" w:hAnsi="Times New Roman" w:cs="Times New Roman"/>
          <w:b/>
          <w:bCs/>
        </w:rPr>
        <w:t xml:space="preserve">     </w:t>
      </w:r>
      <w:r w:rsidR="00BC1A07" w:rsidRPr="00EF6EB4">
        <w:rPr>
          <w:rFonts w:ascii="Times New Roman" w:hAnsi="Times New Roman" w:cs="Times New Roman"/>
          <w:b/>
          <w:bCs/>
        </w:rPr>
        <w:t xml:space="preserve">  </w:t>
      </w:r>
      <w:r w:rsidR="00B4395F" w:rsidRPr="00EF6EB4">
        <w:rPr>
          <w:rFonts w:ascii="Times New Roman" w:hAnsi="Times New Roman" w:cs="Times New Roman"/>
          <w:b/>
          <w:bCs/>
        </w:rPr>
        <w:t xml:space="preserve"> </w:t>
      </w:r>
      <w:r w:rsidR="00BC1A07" w:rsidRPr="00EF6EB4">
        <w:rPr>
          <w:rFonts w:ascii="Times New Roman" w:hAnsi="Times New Roman" w:cs="Times New Roman"/>
          <w:b/>
          <w:bCs/>
        </w:rPr>
        <w:t xml:space="preserve">Zdenka </w:t>
      </w:r>
      <w:proofErr w:type="spellStart"/>
      <w:r w:rsidR="00BC1A07" w:rsidRPr="00EF6EB4">
        <w:rPr>
          <w:rFonts w:ascii="Times New Roman" w:hAnsi="Times New Roman" w:cs="Times New Roman"/>
          <w:b/>
          <w:bCs/>
        </w:rPr>
        <w:t>Jerkin</w:t>
      </w:r>
      <w:proofErr w:type="spellEnd"/>
      <w:r w:rsidR="00165D9D">
        <w:rPr>
          <w:rFonts w:ascii="Times New Roman" w:hAnsi="Times New Roman" w:cs="Times New Roman"/>
          <w:b/>
          <w:bCs/>
        </w:rPr>
        <w:t>, mag.praesc.</w:t>
      </w:r>
      <w:proofErr w:type="spellStart"/>
      <w:r w:rsidR="00165D9D">
        <w:rPr>
          <w:rFonts w:ascii="Times New Roman" w:hAnsi="Times New Roman" w:cs="Times New Roman"/>
          <w:b/>
          <w:bCs/>
        </w:rPr>
        <w:t>educ</w:t>
      </w:r>
      <w:proofErr w:type="spellEnd"/>
      <w:r w:rsidR="00165D9D">
        <w:rPr>
          <w:rFonts w:ascii="Times New Roman" w:hAnsi="Times New Roman" w:cs="Times New Roman"/>
          <w:b/>
          <w:bCs/>
        </w:rPr>
        <w:t>.</w:t>
      </w:r>
      <w:r w:rsidR="00662D9B">
        <w:rPr>
          <w:rFonts w:ascii="Times New Roman" w:hAnsi="Times New Roman" w:cs="Times New Roman"/>
          <w:b/>
          <w:bCs/>
        </w:rPr>
        <w:t>,v.r.</w:t>
      </w:r>
      <w:r w:rsidR="00BC1A07" w:rsidRPr="00EF6EB4">
        <w:rPr>
          <w:rFonts w:ascii="Times New Roman" w:hAnsi="Times New Roman" w:cs="Times New Roman"/>
          <w:b/>
          <w:bCs/>
        </w:rPr>
        <w:t xml:space="preserve"> </w:t>
      </w:r>
      <w:r w:rsidR="00DA09E8" w:rsidRPr="00EF6EB4">
        <w:rPr>
          <w:rFonts w:ascii="Times New Roman" w:hAnsi="Times New Roman" w:cs="Times New Roman"/>
        </w:rPr>
        <w:tab/>
      </w:r>
    </w:p>
    <w:sectPr w:rsidR="00C437BF" w:rsidRPr="00EF6EB4" w:rsidSect="00284DA5">
      <w:headerReference w:type="default" r:id="rId7"/>
      <w:foot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3498" w14:textId="77777777" w:rsidR="00BB0B3D" w:rsidRDefault="00BB0B3D" w:rsidP="00616515">
      <w:pPr>
        <w:spacing w:after="0" w:line="240" w:lineRule="auto"/>
      </w:pPr>
      <w:r>
        <w:separator/>
      </w:r>
    </w:p>
  </w:endnote>
  <w:endnote w:type="continuationSeparator" w:id="0">
    <w:p w14:paraId="62C16430" w14:textId="77777777" w:rsidR="00BB0B3D" w:rsidRDefault="00BB0B3D" w:rsidP="0061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8BF7" w14:textId="2D5100F5" w:rsidR="007A718B" w:rsidRPr="007A718B" w:rsidRDefault="007A718B">
    <w:pPr>
      <w:pStyle w:val="Podnoje"/>
      <w:rPr>
        <w:color w:val="385623" w:themeColor="accent6" w:themeShade="80"/>
        <w:sz w:val="18"/>
        <w:szCs w:val="18"/>
      </w:rPr>
    </w:pPr>
    <w:r w:rsidRPr="007A718B">
      <w:rPr>
        <w:rFonts w:cstheme="minorHAnsi"/>
        <w:color w:val="385623" w:themeColor="accent6" w:themeShade="80"/>
        <w:sz w:val="18"/>
        <w:szCs w:val="18"/>
      </w:rPr>
      <w:t>•</w:t>
    </w:r>
    <w:r w:rsidRPr="007A718B">
      <w:rPr>
        <w:color w:val="385623" w:themeColor="accent6" w:themeShade="80"/>
        <w:sz w:val="18"/>
        <w:szCs w:val="18"/>
      </w:rPr>
      <w:t xml:space="preserve">Dječji vrtić Maslina </w:t>
    </w:r>
    <w:r w:rsidRPr="007A718B">
      <w:rPr>
        <w:rFonts w:cstheme="minorHAnsi"/>
        <w:color w:val="385623" w:themeColor="accent6" w:themeShade="80"/>
        <w:sz w:val="18"/>
        <w:szCs w:val="18"/>
      </w:rPr>
      <w:t>• e-mail:</w:t>
    </w:r>
    <w:r w:rsidRPr="007A718B">
      <w:rPr>
        <w:color w:val="385623" w:themeColor="accent6" w:themeShade="80"/>
        <w:sz w:val="18"/>
        <w:szCs w:val="18"/>
      </w:rPr>
      <w:t xml:space="preserve">dvmaslina.tribunj@gmail.com </w:t>
    </w:r>
    <w:r w:rsidRPr="007A718B">
      <w:rPr>
        <w:rFonts w:cstheme="minorHAnsi"/>
        <w:color w:val="385623" w:themeColor="accent6" w:themeShade="80"/>
        <w:sz w:val="18"/>
        <w:szCs w:val="18"/>
      </w:rPr>
      <w:t xml:space="preserve">• </w:t>
    </w:r>
    <w:r w:rsidRPr="007A718B">
      <w:rPr>
        <w:color w:val="385623" w:themeColor="accent6" w:themeShade="80"/>
        <w:sz w:val="18"/>
        <w:szCs w:val="18"/>
      </w:rPr>
      <w:t>tel. 022/446145</w:t>
    </w:r>
    <w:r w:rsidRPr="007A718B">
      <w:rPr>
        <w:rFonts w:cstheme="minorHAnsi"/>
        <w:color w:val="385623" w:themeColor="accent6" w:themeShade="80"/>
        <w:sz w:val="18"/>
        <w:szCs w:val="18"/>
      </w:rPr>
      <w:t>•</w:t>
    </w:r>
    <w:r w:rsidRPr="007A718B">
      <w:rPr>
        <w:color w:val="385623" w:themeColor="accent6" w:themeShade="80"/>
        <w:sz w:val="18"/>
        <w:szCs w:val="18"/>
      </w:rPr>
      <w:t xml:space="preserve">IBAN: HR6423900011101223714 </w:t>
    </w:r>
    <w:r w:rsidRPr="007A718B">
      <w:rPr>
        <w:rFonts w:cstheme="minorHAnsi"/>
        <w:color w:val="385623" w:themeColor="accent6" w:themeShade="80"/>
        <w:sz w:val="18"/>
        <w:szCs w:val="18"/>
      </w:rPr>
      <w:t>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0E21" w14:textId="77777777" w:rsidR="00BB0B3D" w:rsidRDefault="00BB0B3D" w:rsidP="00616515">
      <w:pPr>
        <w:spacing w:after="0" w:line="240" w:lineRule="auto"/>
      </w:pPr>
      <w:r>
        <w:separator/>
      </w:r>
    </w:p>
  </w:footnote>
  <w:footnote w:type="continuationSeparator" w:id="0">
    <w:p w14:paraId="4EB9B52A" w14:textId="77777777" w:rsidR="00BB0B3D" w:rsidRDefault="00BB0B3D" w:rsidP="0061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307E" w14:textId="110AAF0F" w:rsidR="00616515" w:rsidRPr="00616515" w:rsidRDefault="00616515" w:rsidP="00616515">
    <w:pPr>
      <w:pStyle w:val="Zaglavlje"/>
      <w:jc w:val="both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noProof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770BACA0" wp14:editId="5F579A7E">
          <wp:simplePos x="0" y="0"/>
          <wp:positionH relativeFrom="column">
            <wp:posOffset>4196080</wp:posOffset>
          </wp:positionH>
          <wp:positionV relativeFrom="paragraph">
            <wp:posOffset>-535305</wp:posOffset>
          </wp:positionV>
          <wp:extent cx="1743075" cy="1419225"/>
          <wp:effectExtent l="0" t="0" r="9525" b="9525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41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Dječji vrtić  MASLINA </w:t>
    </w:r>
  </w:p>
  <w:p w14:paraId="2C012FE3" w14:textId="3AACC4E7" w:rsidR="00616515" w:rsidRPr="00616515" w:rsidRDefault="00616515" w:rsidP="00616515">
    <w:pPr>
      <w:pStyle w:val="Zaglavlje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Vladimira Nazora 6</w:t>
    </w:r>
  </w:p>
  <w:p w14:paraId="4496D056" w14:textId="523EBE39" w:rsidR="00616515" w:rsidRPr="00616515" w:rsidRDefault="00616515" w:rsidP="00616515">
    <w:pPr>
      <w:pStyle w:val="Zaglavlje"/>
      <w:tabs>
        <w:tab w:val="clear" w:pos="4536"/>
        <w:tab w:val="clear" w:pos="9072"/>
        <w:tab w:val="left" w:pos="7755"/>
      </w:tabs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22212 TRIBUNJ</w:t>
    </w: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ab/>
    </w:r>
  </w:p>
  <w:p w14:paraId="20D9C7AF" w14:textId="604DCEAB" w:rsidR="00616515" w:rsidRPr="00616515" w:rsidRDefault="00616515" w:rsidP="00616515">
    <w:pPr>
      <w:pStyle w:val="Zaglavlje"/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16515">
      <w:rPr>
        <w:b/>
        <w:bCs/>
        <w:color w:val="538135" w:themeColor="accent6" w:themeShade="BF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OIB.02251957671</w:t>
    </w:r>
  </w:p>
  <w:p w14:paraId="27A39F8A" w14:textId="4E36E587" w:rsidR="00616515" w:rsidRDefault="00616515" w:rsidP="0061651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F12"/>
    <w:multiLevelType w:val="hybridMultilevel"/>
    <w:tmpl w:val="74100EA0"/>
    <w:lvl w:ilvl="0" w:tplc="C256D66C"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2C6E8D"/>
    <w:multiLevelType w:val="hybridMultilevel"/>
    <w:tmpl w:val="DE923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2EE6"/>
    <w:multiLevelType w:val="hybridMultilevel"/>
    <w:tmpl w:val="F38E3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36BEC"/>
    <w:multiLevelType w:val="hybridMultilevel"/>
    <w:tmpl w:val="0AB2A5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74434"/>
    <w:multiLevelType w:val="hybridMultilevel"/>
    <w:tmpl w:val="66BA5A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0363"/>
    <w:multiLevelType w:val="hybridMultilevel"/>
    <w:tmpl w:val="073CD9E6"/>
    <w:lvl w:ilvl="0" w:tplc="E65E570A">
      <w:start w:val="1"/>
      <w:numFmt w:val="decimal"/>
      <w:lvlText w:val="%1."/>
      <w:lvlJc w:val="left"/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E4963"/>
    <w:multiLevelType w:val="hybridMultilevel"/>
    <w:tmpl w:val="5EF69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26F6E"/>
    <w:multiLevelType w:val="hybridMultilevel"/>
    <w:tmpl w:val="3C1428CA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A72A54"/>
    <w:multiLevelType w:val="hybridMultilevel"/>
    <w:tmpl w:val="073CD9E6"/>
    <w:lvl w:ilvl="0" w:tplc="FFFFFFFF">
      <w:start w:val="1"/>
      <w:numFmt w:val="decimal"/>
      <w:lvlText w:val="%1."/>
      <w:lvlJc w:val="left"/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5087E"/>
    <w:multiLevelType w:val="hybridMultilevel"/>
    <w:tmpl w:val="4CB8BBA0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77167"/>
    <w:multiLevelType w:val="hybridMultilevel"/>
    <w:tmpl w:val="B838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C785C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45C67DD"/>
    <w:multiLevelType w:val="singleLevel"/>
    <w:tmpl w:val="DE8EB08C"/>
    <w:lvl w:ilvl="0">
      <w:start w:val="1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num w:numId="1" w16cid:durableId="95833310">
    <w:abstractNumId w:val="0"/>
  </w:num>
  <w:num w:numId="2" w16cid:durableId="1605724151">
    <w:abstractNumId w:val="2"/>
  </w:num>
  <w:num w:numId="3" w16cid:durableId="657685590">
    <w:abstractNumId w:val="12"/>
  </w:num>
  <w:num w:numId="4" w16cid:durableId="1277256174">
    <w:abstractNumId w:val="11"/>
  </w:num>
  <w:num w:numId="5" w16cid:durableId="844444529">
    <w:abstractNumId w:val="5"/>
  </w:num>
  <w:num w:numId="6" w16cid:durableId="16082468">
    <w:abstractNumId w:val="9"/>
  </w:num>
  <w:num w:numId="7" w16cid:durableId="2076853987">
    <w:abstractNumId w:val="3"/>
  </w:num>
  <w:num w:numId="8" w16cid:durableId="1579248622">
    <w:abstractNumId w:val="10"/>
  </w:num>
  <w:num w:numId="9" w16cid:durableId="2003845828">
    <w:abstractNumId w:val="4"/>
  </w:num>
  <w:num w:numId="10" w16cid:durableId="1464233652">
    <w:abstractNumId w:val="6"/>
  </w:num>
  <w:num w:numId="11" w16cid:durableId="924996064">
    <w:abstractNumId w:val="1"/>
  </w:num>
  <w:num w:numId="12" w16cid:durableId="158497426">
    <w:abstractNumId w:val="8"/>
  </w:num>
  <w:num w:numId="13" w16cid:durableId="1711346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86"/>
    <w:rsid w:val="000050EF"/>
    <w:rsid w:val="000165DA"/>
    <w:rsid w:val="000227C8"/>
    <w:rsid w:val="000605C7"/>
    <w:rsid w:val="000902AA"/>
    <w:rsid w:val="000B1933"/>
    <w:rsid w:val="000B7B94"/>
    <w:rsid w:val="000F187F"/>
    <w:rsid w:val="00131603"/>
    <w:rsid w:val="0013170C"/>
    <w:rsid w:val="001325AF"/>
    <w:rsid w:val="00154314"/>
    <w:rsid w:val="00165D9D"/>
    <w:rsid w:val="00177B5C"/>
    <w:rsid w:val="001865E1"/>
    <w:rsid w:val="001A137E"/>
    <w:rsid w:val="001B0B36"/>
    <w:rsid w:val="001C64A7"/>
    <w:rsid w:val="0020767C"/>
    <w:rsid w:val="002247CD"/>
    <w:rsid w:val="00233804"/>
    <w:rsid w:val="00233FCE"/>
    <w:rsid w:val="002439B7"/>
    <w:rsid w:val="00243FC2"/>
    <w:rsid w:val="00257293"/>
    <w:rsid w:val="002670F8"/>
    <w:rsid w:val="00284DA5"/>
    <w:rsid w:val="0029285B"/>
    <w:rsid w:val="002B1CEA"/>
    <w:rsid w:val="002B5065"/>
    <w:rsid w:val="002D0380"/>
    <w:rsid w:val="00301785"/>
    <w:rsid w:val="00304B98"/>
    <w:rsid w:val="00313F8E"/>
    <w:rsid w:val="0033681D"/>
    <w:rsid w:val="0034098C"/>
    <w:rsid w:val="003502E3"/>
    <w:rsid w:val="00367B05"/>
    <w:rsid w:val="00370314"/>
    <w:rsid w:val="003A2506"/>
    <w:rsid w:val="003A546B"/>
    <w:rsid w:val="003C59A8"/>
    <w:rsid w:val="003D769E"/>
    <w:rsid w:val="003E2F2A"/>
    <w:rsid w:val="003E5142"/>
    <w:rsid w:val="003F4486"/>
    <w:rsid w:val="003F760C"/>
    <w:rsid w:val="00411523"/>
    <w:rsid w:val="00427D4D"/>
    <w:rsid w:val="00436B59"/>
    <w:rsid w:val="00437491"/>
    <w:rsid w:val="00440DDC"/>
    <w:rsid w:val="0044611C"/>
    <w:rsid w:val="004461CD"/>
    <w:rsid w:val="00456B04"/>
    <w:rsid w:val="004620F7"/>
    <w:rsid w:val="0046734B"/>
    <w:rsid w:val="00474870"/>
    <w:rsid w:val="00474AB1"/>
    <w:rsid w:val="00476B5C"/>
    <w:rsid w:val="00480503"/>
    <w:rsid w:val="00484304"/>
    <w:rsid w:val="0049093F"/>
    <w:rsid w:val="00496046"/>
    <w:rsid w:val="004A59CB"/>
    <w:rsid w:val="004A66D6"/>
    <w:rsid w:val="004A697D"/>
    <w:rsid w:val="004C03CA"/>
    <w:rsid w:val="004C1A83"/>
    <w:rsid w:val="005127FD"/>
    <w:rsid w:val="00512A19"/>
    <w:rsid w:val="0052627E"/>
    <w:rsid w:val="005318CC"/>
    <w:rsid w:val="005518D4"/>
    <w:rsid w:val="00564935"/>
    <w:rsid w:val="0057109C"/>
    <w:rsid w:val="005B7569"/>
    <w:rsid w:val="005C2C08"/>
    <w:rsid w:val="005D64EA"/>
    <w:rsid w:val="005E1D6D"/>
    <w:rsid w:val="005E2AA0"/>
    <w:rsid w:val="005E2B04"/>
    <w:rsid w:val="005E389B"/>
    <w:rsid w:val="005E5C85"/>
    <w:rsid w:val="005E76CC"/>
    <w:rsid w:val="005E774E"/>
    <w:rsid w:val="005F14F5"/>
    <w:rsid w:val="005F17D4"/>
    <w:rsid w:val="00612AF5"/>
    <w:rsid w:val="00616515"/>
    <w:rsid w:val="00617E46"/>
    <w:rsid w:val="00640B11"/>
    <w:rsid w:val="006460E3"/>
    <w:rsid w:val="00662D9B"/>
    <w:rsid w:val="006925B2"/>
    <w:rsid w:val="006A668D"/>
    <w:rsid w:val="006B3B42"/>
    <w:rsid w:val="006B5BD0"/>
    <w:rsid w:val="006B791D"/>
    <w:rsid w:val="006D42A3"/>
    <w:rsid w:val="006D79F1"/>
    <w:rsid w:val="006E1A43"/>
    <w:rsid w:val="006E387E"/>
    <w:rsid w:val="006E7DC6"/>
    <w:rsid w:val="00702B97"/>
    <w:rsid w:val="00703883"/>
    <w:rsid w:val="00753A68"/>
    <w:rsid w:val="00770AE8"/>
    <w:rsid w:val="007711B1"/>
    <w:rsid w:val="007766FA"/>
    <w:rsid w:val="007A3942"/>
    <w:rsid w:val="007A718B"/>
    <w:rsid w:val="007C00BD"/>
    <w:rsid w:val="007C283B"/>
    <w:rsid w:val="007F5E67"/>
    <w:rsid w:val="00803431"/>
    <w:rsid w:val="00804E8B"/>
    <w:rsid w:val="00811E51"/>
    <w:rsid w:val="008147CF"/>
    <w:rsid w:val="00827D9D"/>
    <w:rsid w:val="00841153"/>
    <w:rsid w:val="00846604"/>
    <w:rsid w:val="00882390"/>
    <w:rsid w:val="00892A54"/>
    <w:rsid w:val="0089436E"/>
    <w:rsid w:val="008A5BDB"/>
    <w:rsid w:val="008C3186"/>
    <w:rsid w:val="008E453B"/>
    <w:rsid w:val="0091193E"/>
    <w:rsid w:val="00916873"/>
    <w:rsid w:val="009314DC"/>
    <w:rsid w:val="00941894"/>
    <w:rsid w:val="00956119"/>
    <w:rsid w:val="00956EF2"/>
    <w:rsid w:val="00957765"/>
    <w:rsid w:val="009748F6"/>
    <w:rsid w:val="00993916"/>
    <w:rsid w:val="009A07BC"/>
    <w:rsid w:val="009B7713"/>
    <w:rsid w:val="009C6B86"/>
    <w:rsid w:val="00A05824"/>
    <w:rsid w:val="00A42BEA"/>
    <w:rsid w:val="00A6096D"/>
    <w:rsid w:val="00A62C64"/>
    <w:rsid w:val="00A655F6"/>
    <w:rsid w:val="00A7520E"/>
    <w:rsid w:val="00A82530"/>
    <w:rsid w:val="00AA0119"/>
    <w:rsid w:val="00AA2229"/>
    <w:rsid w:val="00AD0C85"/>
    <w:rsid w:val="00AD2637"/>
    <w:rsid w:val="00AE17EB"/>
    <w:rsid w:val="00AE22EA"/>
    <w:rsid w:val="00AF3340"/>
    <w:rsid w:val="00B35F6A"/>
    <w:rsid w:val="00B4395F"/>
    <w:rsid w:val="00B45EA1"/>
    <w:rsid w:val="00B71034"/>
    <w:rsid w:val="00B73101"/>
    <w:rsid w:val="00B913C3"/>
    <w:rsid w:val="00BA37D7"/>
    <w:rsid w:val="00BB0106"/>
    <w:rsid w:val="00BB0132"/>
    <w:rsid w:val="00BB0B3D"/>
    <w:rsid w:val="00BB1851"/>
    <w:rsid w:val="00BB53D6"/>
    <w:rsid w:val="00BB5EA8"/>
    <w:rsid w:val="00BC1A07"/>
    <w:rsid w:val="00BC3C8D"/>
    <w:rsid w:val="00BD153A"/>
    <w:rsid w:val="00BE33CC"/>
    <w:rsid w:val="00BF126F"/>
    <w:rsid w:val="00C11D8C"/>
    <w:rsid w:val="00C2217D"/>
    <w:rsid w:val="00C437BF"/>
    <w:rsid w:val="00C443C6"/>
    <w:rsid w:val="00C52253"/>
    <w:rsid w:val="00C60620"/>
    <w:rsid w:val="00C638EE"/>
    <w:rsid w:val="00C63F56"/>
    <w:rsid w:val="00CA3C1B"/>
    <w:rsid w:val="00CB1E59"/>
    <w:rsid w:val="00CB3BC2"/>
    <w:rsid w:val="00CB4E98"/>
    <w:rsid w:val="00CD1717"/>
    <w:rsid w:val="00CE2FB2"/>
    <w:rsid w:val="00CE36AF"/>
    <w:rsid w:val="00CF605C"/>
    <w:rsid w:val="00D00796"/>
    <w:rsid w:val="00D01BBE"/>
    <w:rsid w:val="00D03BCD"/>
    <w:rsid w:val="00D33B3E"/>
    <w:rsid w:val="00D47477"/>
    <w:rsid w:val="00D67392"/>
    <w:rsid w:val="00D8447C"/>
    <w:rsid w:val="00D85CE1"/>
    <w:rsid w:val="00D91B00"/>
    <w:rsid w:val="00D966AE"/>
    <w:rsid w:val="00DA09E8"/>
    <w:rsid w:val="00DB41CB"/>
    <w:rsid w:val="00DF5A1D"/>
    <w:rsid w:val="00E0329E"/>
    <w:rsid w:val="00E06756"/>
    <w:rsid w:val="00E160F7"/>
    <w:rsid w:val="00E26BC0"/>
    <w:rsid w:val="00E53CCB"/>
    <w:rsid w:val="00E747EB"/>
    <w:rsid w:val="00E750B1"/>
    <w:rsid w:val="00E77005"/>
    <w:rsid w:val="00E83262"/>
    <w:rsid w:val="00E839EC"/>
    <w:rsid w:val="00E83A3E"/>
    <w:rsid w:val="00E90A6A"/>
    <w:rsid w:val="00E91F87"/>
    <w:rsid w:val="00EB18C7"/>
    <w:rsid w:val="00EC200B"/>
    <w:rsid w:val="00EC5A7C"/>
    <w:rsid w:val="00EF0DF6"/>
    <w:rsid w:val="00EF6EB4"/>
    <w:rsid w:val="00EF78EF"/>
    <w:rsid w:val="00F06F75"/>
    <w:rsid w:val="00F41212"/>
    <w:rsid w:val="00F47AA9"/>
    <w:rsid w:val="00F50843"/>
    <w:rsid w:val="00F53955"/>
    <w:rsid w:val="00F56E28"/>
    <w:rsid w:val="00F601A7"/>
    <w:rsid w:val="00F76D26"/>
    <w:rsid w:val="00F9008A"/>
    <w:rsid w:val="00FA4BCF"/>
    <w:rsid w:val="00FC290A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6580B"/>
  <w15:docId w15:val="{57C11CF1-6B65-420F-BA69-C524594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1C64A7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1C64A7"/>
    <w:pPr>
      <w:keepNext/>
      <w:spacing w:after="0" w:line="240" w:lineRule="auto"/>
      <w:ind w:left="360"/>
      <w:outlineLvl w:val="2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B86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515"/>
  </w:style>
  <w:style w:type="paragraph" w:styleId="Podnoje">
    <w:name w:val="footer"/>
    <w:basedOn w:val="Normal"/>
    <w:link w:val="PodnojeChar"/>
    <w:uiPriority w:val="99"/>
    <w:unhideWhenUsed/>
    <w:rsid w:val="00616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515"/>
  </w:style>
  <w:style w:type="table" w:styleId="Reetkatablice">
    <w:name w:val="Table Grid"/>
    <w:basedOn w:val="Obinatablica"/>
    <w:uiPriority w:val="39"/>
    <w:rsid w:val="00F53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1C64A7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1C64A7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1C64A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1C64A7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 Popov</dc:creator>
  <cp:keywords/>
  <dc:description/>
  <cp:lastModifiedBy>Zorica TribunjHR</cp:lastModifiedBy>
  <cp:revision>10</cp:revision>
  <cp:lastPrinted>2023-01-31T11:49:00Z</cp:lastPrinted>
  <dcterms:created xsi:type="dcterms:W3CDTF">2025-04-08T09:52:00Z</dcterms:created>
  <dcterms:modified xsi:type="dcterms:W3CDTF">2026-04-15T08:58:00Z</dcterms:modified>
</cp:coreProperties>
</file>